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7DA" w:rsidRPr="006A6FC3" w:rsidRDefault="00FA27DA" w:rsidP="00321750">
      <w:pPr>
        <w:jc w:val="both"/>
        <w:rPr>
          <w:rFonts w:ascii="Palatino Linotype" w:hAnsi="Palatino Linotype"/>
          <w:b/>
          <w:bCs/>
        </w:rPr>
      </w:pPr>
    </w:p>
    <w:p w:rsidR="00D5612A" w:rsidRPr="009D02AE" w:rsidRDefault="00D5612A" w:rsidP="00D5612A">
      <w:pPr>
        <w:pStyle w:val="Zhlav"/>
        <w:ind w:left="4248"/>
      </w:pPr>
      <w:r w:rsidRPr="00272C6C">
        <w:rPr>
          <w:rFonts w:eastAsia="Arial Unicode MS" w:cstheme="minorHAnsi"/>
          <w:b/>
          <w:noProof/>
          <w:sz w:val="20"/>
          <w:lang w:eastAsia="cs-CZ"/>
        </w:rPr>
        <w:drawing>
          <wp:anchor distT="0" distB="0" distL="114300" distR="114300" simplePos="0" relativeHeight="251675648" behindDoc="0" locked="0" layoutInCell="1" allowOverlap="1" wp14:anchorId="14F3B45A" wp14:editId="645AA447">
            <wp:simplePos x="0" y="0"/>
            <wp:positionH relativeFrom="margin">
              <wp:align>left</wp:align>
            </wp:positionH>
            <wp:positionV relativeFrom="paragraph">
              <wp:posOffset>-36195</wp:posOffset>
            </wp:positionV>
            <wp:extent cx="1892410" cy="420536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0" cy="4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2C6C">
        <w:rPr>
          <w:rFonts w:eastAsia="Arial Unicode MS" w:cstheme="minorHAnsi"/>
          <w:sz w:val="20"/>
        </w:rPr>
        <w:t xml:space="preserve">Střední odborné učiliště DAKOL, </w:t>
      </w:r>
      <w:r w:rsidR="00B072C7" w:rsidRPr="00272C6C">
        <w:rPr>
          <w:rFonts w:eastAsia="Arial Unicode MS" w:cstheme="minorHAnsi"/>
          <w:sz w:val="20"/>
        </w:rPr>
        <w:t>s. r. o.</w:t>
      </w:r>
      <w:r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</w:t>
      </w:r>
      <w:r w:rsidRPr="00272C6C">
        <w:rPr>
          <w:rFonts w:eastAsia="Arial Unicode MS" w:cstheme="minorHAnsi"/>
          <w:sz w:val="20"/>
        </w:rPr>
        <w:t>735 72 Petrovice u Karviné 570</w:t>
      </w:r>
      <w:r w:rsidRPr="00272C6C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A27DA" w:rsidRDefault="00FA27DA" w:rsidP="00FA27DA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982BBD" w:rsidRDefault="00982BBD" w:rsidP="00FA27DA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982BBD" w:rsidRPr="006A6FC3" w:rsidRDefault="00982BBD" w:rsidP="00FA27DA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p w:rsidR="00647F0A" w:rsidRDefault="00972375" w:rsidP="00972375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AC14C9">
        <w:rPr>
          <w:rFonts w:ascii="Palatino Linotype" w:hAnsi="Palatino Linotype"/>
          <w:b/>
          <w:bCs/>
          <w:sz w:val="18"/>
          <w:szCs w:val="18"/>
        </w:rPr>
        <w:t xml:space="preserve">PŘEDPOKLÁDANÝ POČET PŘIJÍMANÝCH ŽÁKŮ </w:t>
      </w:r>
      <w:r w:rsidR="00647F0A" w:rsidRPr="00AC14C9">
        <w:rPr>
          <w:rFonts w:ascii="Palatino Linotype" w:hAnsi="Palatino Linotype"/>
          <w:b/>
          <w:bCs/>
          <w:sz w:val="18"/>
          <w:szCs w:val="18"/>
        </w:rPr>
        <w:t xml:space="preserve">do  1. ročníku nástavbového studia s maturitní zkouškou </w:t>
      </w:r>
    </w:p>
    <w:p w:rsidR="00972375" w:rsidRPr="00AC14C9" w:rsidRDefault="00647F0A" w:rsidP="00647F0A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AC14C9">
        <w:rPr>
          <w:rFonts w:ascii="Palatino Linotype" w:hAnsi="Palatino Linotype"/>
          <w:b/>
          <w:bCs/>
          <w:sz w:val="18"/>
          <w:szCs w:val="18"/>
        </w:rPr>
        <w:t xml:space="preserve">pro školní rok </w:t>
      </w:r>
      <w:r w:rsidR="00653617">
        <w:rPr>
          <w:rFonts w:ascii="Palatino Linotype" w:hAnsi="Palatino Linotype"/>
          <w:b/>
          <w:bCs/>
          <w:sz w:val="18"/>
          <w:szCs w:val="18"/>
        </w:rPr>
        <w:t>202</w:t>
      </w:r>
      <w:r w:rsidR="002A17BA">
        <w:rPr>
          <w:rFonts w:ascii="Palatino Linotype" w:hAnsi="Palatino Linotype"/>
          <w:b/>
          <w:bCs/>
          <w:sz w:val="18"/>
          <w:szCs w:val="18"/>
        </w:rPr>
        <w:t>1</w:t>
      </w:r>
      <w:r w:rsidR="00653617">
        <w:rPr>
          <w:rFonts w:ascii="Palatino Linotype" w:hAnsi="Palatino Linotype"/>
          <w:b/>
          <w:bCs/>
          <w:sz w:val="18"/>
          <w:szCs w:val="18"/>
        </w:rPr>
        <w:t>/202</w:t>
      </w:r>
      <w:r w:rsidR="002A17BA">
        <w:rPr>
          <w:rFonts w:ascii="Palatino Linotype" w:hAnsi="Palatino Linotype"/>
          <w:b/>
          <w:bCs/>
          <w:sz w:val="18"/>
          <w:szCs w:val="18"/>
        </w:rPr>
        <w:t>2</w:t>
      </w:r>
      <w:r w:rsidRPr="00AC14C9">
        <w:rPr>
          <w:rFonts w:ascii="Palatino Linotype" w:hAnsi="Palatino Linotype"/>
          <w:b/>
          <w:bCs/>
          <w:sz w:val="18"/>
          <w:szCs w:val="18"/>
        </w:rPr>
        <w:t xml:space="preserve">. </w:t>
      </w:r>
    </w:p>
    <w:p w:rsidR="009A3008" w:rsidRDefault="009A3008" w:rsidP="00972375">
      <w:pPr>
        <w:ind w:firstLine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</w:p>
    <w:p w:rsidR="00972375" w:rsidRPr="009A3008" w:rsidRDefault="00972375" w:rsidP="00972375">
      <w:pPr>
        <w:ind w:firstLine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9A3008">
        <w:rPr>
          <w:rFonts w:ascii="Palatino Linotype" w:hAnsi="Palatino Linotype"/>
          <w:b/>
          <w:i/>
          <w:color w:val="FF0000"/>
          <w:sz w:val="18"/>
          <w:szCs w:val="18"/>
        </w:rPr>
        <w:t>64-41-L/51</w:t>
      </w:r>
      <w:r w:rsidRPr="009A3008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2876D5" w:rsidRPr="009A3008">
        <w:rPr>
          <w:rFonts w:ascii="Palatino Linotype" w:hAnsi="Palatino Linotype"/>
          <w:b/>
          <w:i/>
          <w:color w:val="FF0000"/>
          <w:sz w:val="18"/>
          <w:szCs w:val="18"/>
        </w:rPr>
        <w:t>PODNIKÁNÍ – denní forma</w:t>
      </w:r>
      <w:r w:rsidR="002876D5" w:rsidRPr="009A3008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9A3008">
        <w:rPr>
          <w:rFonts w:ascii="Palatino Linotype" w:hAnsi="Palatino Linotype"/>
          <w:b/>
          <w:i/>
          <w:color w:val="FF0000"/>
          <w:sz w:val="18"/>
          <w:szCs w:val="18"/>
        </w:rPr>
        <w:t>30</w:t>
      </w:r>
    </w:p>
    <w:p w:rsidR="00972375" w:rsidRPr="009A3008" w:rsidRDefault="00972375" w:rsidP="00972375">
      <w:pPr>
        <w:ind w:firstLine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9A3008">
        <w:rPr>
          <w:rFonts w:ascii="Palatino Linotype" w:hAnsi="Palatino Linotype"/>
          <w:b/>
          <w:i/>
          <w:color w:val="FF0000"/>
          <w:sz w:val="18"/>
          <w:szCs w:val="18"/>
        </w:rPr>
        <w:t>64-41-L/51</w:t>
      </w:r>
      <w:r w:rsidRPr="009A3008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2876D5" w:rsidRPr="009A3008">
        <w:rPr>
          <w:rFonts w:ascii="Palatino Linotype" w:hAnsi="Palatino Linotype"/>
          <w:b/>
          <w:i/>
          <w:color w:val="FF0000"/>
          <w:sz w:val="18"/>
          <w:szCs w:val="18"/>
        </w:rPr>
        <w:t>PODNIKÁNÍ</w:t>
      </w:r>
      <w:r w:rsidRPr="009A3008">
        <w:rPr>
          <w:rFonts w:ascii="Palatino Linotype" w:hAnsi="Palatino Linotype"/>
          <w:b/>
          <w:i/>
          <w:color w:val="FF0000"/>
          <w:sz w:val="18"/>
          <w:szCs w:val="18"/>
        </w:rPr>
        <w:t xml:space="preserve"> – dálková forma</w:t>
      </w:r>
      <w:r w:rsidRPr="009A3008">
        <w:rPr>
          <w:rFonts w:ascii="Palatino Linotype" w:hAnsi="Palatino Linotype"/>
          <w:b/>
          <w:i/>
          <w:color w:val="FF0000"/>
          <w:sz w:val="18"/>
          <w:szCs w:val="18"/>
        </w:rPr>
        <w:tab/>
        <w:t xml:space="preserve">30 </w:t>
      </w:r>
    </w:p>
    <w:p w:rsidR="00972375" w:rsidRPr="00AC14C9" w:rsidRDefault="00972375" w:rsidP="009723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70"/>
          <w:tab w:val="left" w:pos="6379"/>
          <w:tab w:val="left" w:pos="6855"/>
        </w:tabs>
        <w:ind w:left="142"/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AC14C9">
        <w:rPr>
          <w:rFonts w:ascii="Palatino Linotype" w:hAnsi="Palatino Linotype"/>
          <w:b/>
          <w:color w:val="FF0000"/>
          <w:sz w:val="18"/>
          <w:szCs w:val="18"/>
        </w:rPr>
        <w:tab/>
      </w:r>
    </w:p>
    <w:p w:rsidR="00B74B5E" w:rsidRPr="0053187E" w:rsidRDefault="00B74B5E" w:rsidP="00B74B5E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3187E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B74B5E" w:rsidRPr="001E3F07" w:rsidRDefault="00B74B5E" w:rsidP="00B74B5E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Cs/>
        </w:rPr>
      </w:pP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Doručit přihlášku osobně nebo poštou </w:t>
      </w:r>
      <w:r w:rsidRPr="001E3F07">
        <w:rPr>
          <w:rFonts w:ascii="Palatino Linotype" w:hAnsi="Palatino Linotype"/>
          <w:b/>
          <w:bCs/>
          <w:color w:val="000000" w:themeColor="text1"/>
        </w:rPr>
        <w:t>v</w:t>
      </w:r>
      <w:r w:rsidR="001E3F07" w:rsidRPr="001E3F07">
        <w:rPr>
          <w:rFonts w:ascii="Palatino Linotype" w:hAnsi="Palatino Linotype"/>
          <w:b/>
          <w:bCs/>
          <w:color w:val="000000" w:themeColor="text1"/>
        </w:rPr>
        <w:t xml:space="preserve">e vytištěné </w:t>
      </w:r>
      <w:r w:rsidRPr="001E3F07">
        <w:rPr>
          <w:rFonts w:ascii="Palatino Linotype" w:hAnsi="Palatino Linotype"/>
          <w:b/>
          <w:bCs/>
          <w:color w:val="000000" w:themeColor="text1"/>
        </w:rPr>
        <w:t>podobě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se všemi čitelně vyplněnými kolonkami s originál</w:t>
      </w:r>
      <w:r>
        <w:rPr>
          <w:rFonts w:ascii="Palatino Linotype" w:hAnsi="Palatino Linotype"/>
          <w:b/>
          <w:bCs/>
          <w:color w:val="000000" w:themeColor="text1"/>
          <w:sz w:val="18"/>
          <w:szCs w:val="18"/>
        </w:rPr>
        <w:t>ními</w:t>
      </w:r>
      <w:r w:rsidRPr="00BA7B54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podpisy </w:t>
      </w:r>
      <w:r w:rsidRPr="00002FDF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a nezletilého uchazeče nebo jen zletilého </w:t>
      </w:r>
      <w:r w:rsidRPr="00C947CD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uchazeče </w:t>
      </w:r>
      <w:r w:rsidR="001E3F07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                        </w:t>
      </w:r>
      <w:r w:rsidRPr="001E3F07">
        <w:rPr>
          <w:rFonts w:ascii="Palatino Linotype" w:hAnsi="Palatino Linotype"/>
          <w:b/>
          <w:bCs/>
          <w:color w:val="000000" w:themeColor="text1"/>
        </w:rPr>
        <w:t xml:space="preserve">do 1. března 2021. </w:t>
      </w:r>
    </w:p>
    <w:p w:rsidR="00B74B5E" w:rsidRDefault="00B74B5E" w:rsidP="001E3F07">
      <w:pPr>
        <w:pStyle w:val="Odstavecseseznamem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můžete vytisknout z webu viz </w:t>
      </w:r>
      <w:hyperlink r:id="rId9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1E3F07" w:rsidRDefault="00B74B5E" w:rsidP="001E3F07">
      <w:pPr>
        <w:pStyle w:val="Odstavecseseznamem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0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STAŽENÍ – PŘIHLÁŠKY KE VZDĚLÁVÁNÍ – </w:t>
      </w:r>
      <w:r>
        <w:rPr>
          <w:rFonts w:ascii="Palatino Linotype" w:hAnsi="Palatino Linotype"/>
          <w:bCs/>
          <w:sz w:val="18"/>
          <w:szCs w:val="18"/>
        </w:rPr>
        <w:t>po rozkliknutí</w:t>
      </w:r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1" w:tgtFrame="_blank" w:history="1">
        <w:r w:rsidRPr="00460BCA">
          <w:rPr>
            <w:rStyle w:val="Hypertextovodkaz"/>
            <w:color w:val="FF0000"/>
            <w:u w:val="none"/>
          </w:rPr>
          <w:t>P</w:t>
        </w:r>
      </w:hyperlink>
      <w:hyperlink r:id="rId12" w:tgtFrame="_blank" w:history="1">
        <w:r w:rsidRPr="00460BCA">
          <w:rPr>
            <w:rStyle w:val="Hypertextovodkaz"/>
            <w:color w:val="FF0000"/>
            <w:u w:val="none"/>
          </w:rPr>
          <w:t xml:space="preserve">ŘIHLÁŠKA </w:t>
        </w:r>
        <w:r w:rsidR="001E3F07">
          <w:rPr>
            <w:rStyle w:val="Hypertextovodkaz"/>
            <w:color w:val="FF0000"/>
            <w:u w:val="none"/>
          </w:rPr>
          <w:t>DO NÁSTAVBOVÉHO STUDIA</w:t>
        </w:r>
        <w:r w:rsidRPr="00460BCA">
          <w:rPr>
            <w:rStyle w:val="Hypertextovodkaz"/>
            <w:color w:val="FF0000"/>
            <w:u w:val="none"/>
          </w:rPr>
          <w:t xml:space="preserve"> - DENNÍ </w:t>
        </w:r>
        <w:r w:rsidR="001E3F07">
          <w:rPr>
            <w:rStyle w:val="Hypertextovodkaz"/>
            <w:color w:val="FF0000"/>
            <w:u w:val="none"/>
          </w:rPr>
          <w:t xml:space="preserve">A DÁLKOVÁ </w:t>
        </w:r>
        <w:r w:rsidRPr="00460BCA">
          <w:rPr>
            <w:rStyle w:val="Hypertextovodkaz"/>
            <w:color w:val="FF0000"/>
            <w:u w:val="none"/>
          </w:rPr>
          <w:t>FORMA STUDIA</w:t>
        </w:r>
      </w:hyperlink>
      <w:r>
        <w:t xml:space="preserve"> </w:t>
      </w:r>
      <w:r>
        <w:rPr>
          <w:rFonts w:ascii="Palatino Linotype" w:hAnsi="Palatino Linotype"/>
          <w:bCs/>
          <w:sz w:val="18"/>
          <w:szCs w:val="18"/>
        </w:rPr>
        <w:t>–</w:t>
      </w:r>
      <w:r w:rsidR="001E3F07">
        <w:rPr>
          <w:rFonts w:ascii="Palatino Linotype" w:hAnsi="Palatino Linotype"/>
          <w:bCs/>
          <w:sz w:val="18"/>
          <w:szCs w:val="18"/>
        </w:rPr>
        <w:t xml:space="preserve"> HNĚDÁ</w:t>
      </w:r>
      <w:r>
        <w:rPr>
          <w:rFonts w:ascii="Palatino Linotype" w:hAnsi="Palatino Linotype"/>
          <w:bCs/>
          <w:sz w:val="18"/>
          <w:szCs w:val="18"/>
        </w:rPr>
        <w:t xml:space="preserve">. </w:t>
      </w:r>
    </w:p>
    <w:p w:rsidR="00395615" w:rsidRDefault="00B74B5E" w:rsidP="00B74B5E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365DA7">
        <w:rPr>
          <w:rFonts w:ascii="Palatino Linotype" w:hAnsi="Palatino Linotype"/>
          <w:bCs/>
          <w:sz w:val="18"/>
          <w:szCs w:val="18"/>
        </w:rPr>
        <w:t xml:space="preserve">Pro 1. kolo lze podat 2 přihlášky (na 2 školy nebo na 2 obory na 1 škole). Pokud uchazeč </w:t>
      </w:r>
      <w:r w:rsidRPr="00C771ED">
        <w:rPr>
          <w:rFonts w:ascii="Palatino Linotype" w:hAnsi="Palatino Linotype"/>
          <w:b/>
          <w:bCs/>
          <w:sz w:val="18"/>
          <w:szCs w:val="18"/>
        </w:rPr>
        <w:t>podává 2 přihlášky, uvede na každé přihláš</w:t>
      </w:r>
      <w:r>
        <w:rPr>
          <w:rFonts w:ascii="Palatino Linotype" w:hAnsi="Palatino Linotype"/>
          <w:b/>
          <w:bCs/>
          <w:sz w:val="18"/>
          <w:szCs w:val="18"/>
        </w:rPr>
        <w:t>ce</w:t>
      </w:r>
      <w:r w:rsidRPr="00C771ED">
        <w:rPr>
          <w:rFonts w:ascii="Palatino Linotype" w:hAnsi="Palatino Linotype"/>
          <w:b/>
          <w:bCs/>
          <w:sz w:val="18"/>
          <w:szCs w:val="18"/>
        </w:rPr>
        <w:t xml:space="preserve"> také údaj o škole a ob</w:t>
      </w:r>
      <w:r>
        <w:rPr>
          <w:rFonts w:ascii="Palatino Linotype" w:hAnsi="Palatino Linotype"/>
          <w:b/>
          <w:bCs/>
          <w:sz w:val="18"/>
          <w:szCs w:val="18"/>
        </w:rPr>
        <w:t>o</w:t>
      </w:r>
      <w:r w:rsidRPr="00C771ED">
        <w:rPr>
          <w:rFonts w:ascii="Palatino Linotype" w:hAnsi="Palatino Linotype"/>
          <w:b/>
          <w:bCs/>
          <w:sz w:val="18"/>
          <w:szCs w:val="18"/>
        </w:rPr>
        <w:t>ru vzdělání, kam podává druhou přihlášku</w:t>
      </w:r>
      <w:r w:rsidRPr="00365DA7">
        <w:rPr>
          <w:rFonts w:ascii="Palatino Linotype" w:hAnsi="Palatino Linotype"/>
          <w:bCs/>
          <w:sz w:val="18"/>
          <w:szCs w:val="18"/>
        </w:rPr>
        <w:t xml:space="preserve">. </w:t>
      </w:r>
      <w:r>
        <w:rPr>
          <w:rFonts w:ascii="Palatino Linotype" w:hAnsi="Palatino Linotype"/>
          <w:bCs/>
          <w:sz w:val="18"/>
          <w:szCs w:val="18"/>
        </w:rPr>
        <w:t xml:space="preserve">Pokud se uchazeč hlásí na jednu školu do dvou oborů, musí </w:t>
      </w:r>
      <w:r w:rsidRPr="00C771ED">
        <w:rPr>
          <w:rFonts w:ascii="Palatino Linotype" w:hAnsi="Palatino Linotype"/>
          <w:b/>
          <w:bCs/>
          <w:sz w:val="18"/>
          <w:szCs w:val="18"/>
        </w:rPr>
        <w:t>podat dvě přihlášky</w:t>
      </w:r>
      <w:r>
        <w:rPr>
          <w:rFonts w:ascii="Palatino Linotype" w:hAnsi="Palatino Linotype"/>
          <w:bCs/>
          <w:sz w:val="18"/>
          <w:szCs w:val="18"/>
        </w:rPr>
        <w:t xml:space="preserve">.  Uvede na prvním místě školu a název jednoho oboru a na druhém místě tutéž školu a druhý obor.  </w:t>
      </w:r>
      <w:r w:rsidRPr="00BA7B54">
        <w:rPr>
          <w:rFonts w:ascii="Palatino Linotype" w:hAnsi="Palatino Linotype"/>
          <w:b/>
          <w:bCs/>
          <w:sz w:val="18"/>
          <w:szCs w:val="18"/>
        </w:rPr>
        <w:t>Pořadí škol (oborů) musí být na obou přihláškách stejné.</w:t>
      </w:r>
      <w:r>
        <w:rPr>
          <w:rFonts w:ascii="Palatino Linotype" w:hAnsi="Palatino Linotype"/>
          <w:bCs/>
          <w:sz w:val="18"/>
          <w:szCs w:val="18"/>
        </w:rPr>
        <w:t xml:space="preserve"> Obě vyhotovení uchazeč a zákonný zástupce nezletilého uchazeče </w:t>
      </w:r>
      <w:r w:rsidRPr="00C771ED">
        <w:rPr>
          <w:rFonts w:ascii="Palatino Linotype" w:hAnsi="Palatino Linotype"/>
          <w:b/>
          <w:bCs/>
          <w:sz w:val="18"/>
          <w:szCs w:val="18"/>
        </w:rPr>
        <w:t>stvrdí podpisem</w:t>
      </w:r>
      <w:r w:rsidR="00395615">
        <w:rPr>
          <w:rFonts w:ascii="Palatino Linotype" w:hAnsi="Palatino Linotype"/>
          <w:b/>
          <w:bCs/>
          <w:sz w:val="18"/>
          <w:szCs w:val="18"/>
        </w:rPr>
        <w:t>.</w:t>
      </w:r>
      <w:bookmarkStart w:id="0" w:name="_GoBack"/>
      <w:bookmarkEnd w:id="0"/>
      <w:r>
        <w:rPr>
          <w:rFonts w:ascii="Palatino Linotype" w:hAnsi="Palatino Linotype"/>
          <w:bCs/>
          <w:sz w:val="18"/>
          <w:szCs w:val="18"/>
        </w:rPr>
        <w:t xml:space="preserve"> </w:t>
      </w:r>
      <w:r w:rsidRPr="00F675F8">
        <w:rPr>
          <w:rFonts w:ascii="Palatino Linotype" w:hAnsi="Palatino Linotype"/>
          <w:b/>
          <w:bCs/>
          <w:sz w:val="18"/>
          <w:szCs w:val="18"/>
        </w:rPr>
        <w:t xml:space="preserve">Uchazeč </w:t>
      </w:r>
      <w:r>
        <w:rPr>
          <w:rFonts w:ascii="Palatino Linotype" w:hAnsi="Palatino Linotype"/>
          <w:b/>
          <w:bCs/>
          <w:sz w:val="18"/>
          <w:szCs w:val="18"/>
        </w:rPr>
        <w:t xml:space="preserve">v </w:t>
      </w:r>
      <w:r w:rsidRPr="00F675F8">
        <w:rPr>
          <w:rFonts w:ascii="Palatino Linotype" w:hAnsi="Palatino Linotype"/>
          <w:b/>
          <w:bCs/>
          <w:sz w:val="18"/>
          <w:szCs w:val="18"/>
        </w:rPr>
        <w:t>přihlášce uvede jeden z termínů, kdy se zúčas</w:t>
      </w:r>
      <w:r>
        <w:rPr>
          <w:rFonts w:ascii="Palatino Linotype" w:hAnsi="Palatino Linotype"/>
          <w:b/>
          <w:bCs/>
          <w:sz w:val="18"/>
          <w:szCs w:val="18"/>
        </w:rPr>
        <w:t>t</w:t>
      </w:r>
      <w:r w:rsidRPr="00F675F8">
        <w:rPr>
          <w:rFonts w:ascii="Palatino Linotype" w:hAnsi="Palatino Linotype"/>
          <w:b/>
          <w:bCs/>
          <w:sz w:val="18"/>
          <w:szCs w:val="18"/>
        </w:rPr>
        <w:t>ní přijímací zkoušky</w:t>
      </w:r>
      <w:r w:rsidR="001E3F07">
        <w:rPr>
          <w:rFonts w:ascii="Palatino Linotype" w:hAnsi="Palatino Linotype"/>
          <w:b/>
          <w:bCs/>
          <w:sz w:val="18"/>
          <w:szCs w:val="18"/>
        </w:rPr>
        <w:t xml:space="preserve">: </w:t>
      </w:r>
      <w:r w:rsidR="001E3F07">
        <w:rPr>
          <w:rFonts w:ascii="Palatino Linotype" w:hAnsi="Palatino Linotype"/>
          <w:b/>
          <w:bCs/>
          <w:sz w:val="18"/>
          <w:szCs w:val="18"/>
        </w:rPr>
        <w:tab/>
      </w:r>
      <w:r w:rsidR="001E3F07">
        <w:rPr>
          <w:rFonts w:ascii="Palatino Linotype" w:hAnsi="Palatino Linotype"/>
          <w:b/>
          <w:bCs/>
          <w:sz w:val="18"/>
          <w:szCs w:val="18"/>
        </w:rPr>
        <w:tab/>
      </w:r>
    </w:p>
    <w:p w:rsidR="00B74B5E" w:rsidRDefault="001E3F07" w:rsidP="00B74B5E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>
        <w:rPr>
          <w:rFonts w:ascii="Palatino Linotype" w:hAnsi="Palatino Linotype"/>
          <w:b/>
          <w:bCs/>
          <w:sz w:val="18"/>
          <w:szCs w:val="18"/>
        </w:rPr>
        <w:tab/>
      </w:r>
      <w:r>
        <w:rPr>
          <w:rFonts w:ascii="Palatino Linotype" w:hAnsi="Palatino Linotype"/>
          <w:b/>
          <w:bCs/>
          <w:sz w:val="18"/>
          <w:szCs w:val="18"/>
        </w:rPr>
        <w:tab/>
      </w:r>
      <w:r>
        <w:rPr>
          <w:rFonts w:ascii="Palatino Linotype" w:hAnsi="Palatino Linotype"/>
          <w:b/>
          <w:bCs/>
          <w:sz w:val="18"/>
          <w:szCs w:val="18"/>
        </w:rPr>
        <w:tab/>
      </w:r>
      <w:r w:rsidR="00B74B5E" w:rsidRPr="00F675F8">
        <w:rPr>
          <w:rFonts w:ascii="Palatino Linotype" w:hAnsi="Palatino Linotype"/>
          <w:b/>
          <w:bCs/>
          <w:sz w:val="18"/>
          <w:szCs w:val="18"/>
        </w:rPr>
        <w:t>1. termín: 14. 4. 2021;</w:t>
      </w:r>
      <w:r>
        <w:rPr>
          <w:rFonts w:ascii="Palatino Linotype" w:hAnsi="Palatino Linotype"/>
          <w:b/>
          <w:bCs/>
          <w:sz w:val="18"/>
          <w:szCs w:val="18"/>
        </w:rPr>
        <w:tab/>
      </w:r>
      <w:r>
        <w:rPr>
          <w:rFonts w:ascii="Palatino Linotype" w:hAnsi="Palatino Linotype"/>
          <w:b/>
          <w:bCs/>
          <w:sz w:val="18"/>
          <w:szCs w:val="18"/>
        </w:rPr>
        <w:tab/>
      </w:r>
      <w:r w:rsidR="00B74B5E" w:rsidRPr="00F675F8">
        <w:rPr>
          <w:rFonts w:ascii="Palatino Linotype" w:hAnsi="Palatino Linotype"/>
          <w:b/>
          <w:bCs/>
          <w:sz w:val="18"/>
          <w:szCs w:val="18"/>
        </w:rPr>
        <w:t>2. termín: 15. 4. 2021.</w:t>
      </w:r>
    </w:p>
    <w:p w:rsidR="00B74B5E" w:rsidRPr="00F675F8" w:rsidRDefault="00B74B5E" w:rsidP="00B74B5E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972375" w:rsidRPr="00B74B5E" w:rsidRDefault="00972375" w:rsidP="00252355">
      <w:pPr>
        <w:pStyle w:val="Odstavecseseznamem"/>
        <w:numPr>
          <w:ilvl w:val="0"/>
          <w:numId w:val="1"/>
        </w:numPr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B74B5E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Požadované součásti přihlášky:</w:t>
      </w:r>
    </w:p>
    <w:p w:rsidR="0045124A" w:rsidRDefault="0045124A" w:rsidP="00ED0A6C">
      <w:pPr>
        <w:pStyle w:val="Odstavecseseznamem"/>
        <w:numPr>
          <w:ilvl w:val="0"/>
          <w:numId w:val="19"/>
        </w:numPr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>K</w:t>
      </w:r>
      <w:r w:rsidR="005E5E22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lasifikace </w:t>
      </w:r>
      <w:r w:rsidR="004D5CCF" w:rsidRPr="0045124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za </w:t>
      </w:r>
      <w:r w:rsidR="00EB547F" w:rsidRPr="001E3F07">
        <w:rPr>
          <w:rFonts w:ascii="Palatino Linotype" w:hAnsi="Palatino Linotype"/>
          <w:b/>
          <w:bCs/>
          <w:color w:val="000000" w:themeColor="text1"/>
        </w:rPr>
        <w:t>druhé</w:t>
      </w:r>
      <w:r w:rsidR="004D5CCF" w:rsidRPr="001E3F07">
        <w:rPr>
          <w:rFonts w:ascii="Palatino Linotype" w:hAnsi="Palatino Linotype"/>
          <w:b/>
          <w:bCs/>
          <w:color w:val="000000" w:themeColor="text1"/>
        </w:rPr>
        <w:t xml:space="preserve"> pololetí 2. ročníku a první pololetí 3. ročníku</w:t>
      </w:r>
      <w:r w:rsidR="004D5CCF" w:rsidRPr="0045124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</w:t>
      </w:r>
      <w:r w:rsidR="00EB547F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="00972375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uvedená  a </w:t>
      </w:r>
      <w:r w:rsidR="00972375" w:rsidRPr="00B74B5E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ověřená </w:t>
      </w:r>
      <w:r w:rsidR="004D5CCF" w:rsidRPr="00B74B5E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střední </w:t>
      </w:r>
      <w:r w:rsidR="00972375" w:rsidRPr="00B74B5E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školou na zadní straně přihlášky</w:t>
      </w:r>
      <w:r w:rsidR="00345294" w:rsidRPr="00B74B5E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, </w:t>
      </w:r>
      <w:r w:rsidR="00345294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pokud uchazeč </w:t>
      </w:r>
      <w:r w:rsidR="00647F0A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ještě </w:t>
      </w:r>
      <w:r w:rsidR="00345294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>nevykonal závěrečnou zkoušku v učebním oboru</w:t>
      </w:r>
      <w:r w:rsidR="00647F0A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>.</w:t>
      </w:r>
      <w:r w:rsidR="00345294"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5D2165" w:rsidRPr="0045124A" w:rsidRDefault="00345294" w:rsidP="00ED0A6C">
      <w:pPr>
        <w:pStyle w:val="Odstavecseseznamem"/>
        <w:numPr>
          <w:ilvl w:val="0"/>
          <w:numId w:val="19"/>
        </w:numPr>
        <w:ind w:left="709" w:hanging="283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>Uchazeči, kteří získali střední vzdělání s výučním listem</w:t>
      </w:r>
      <w:r w:rsidR="00252355">
        <w:rPr>
          <w:rFonts w:ascii="Palatino Linotype" w:hAnsi="Palatino Linotype"/>
          <w:bCs/>
          <w:color w:val="000000" w:themeColor="text1"/>
          <w:sz w:val="18"/>
          <w:szCs w:val="18"/>
        </w:rPr>
        <w:t>,</w:t>
      </w:r>
      <w:r w:rsidRPr="0045124A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Pr="00B74B5E">
        <w:rPr>
          <w:rFonts w:ascii="Palatino Linotype" w:hAnsi="Palatino Linotype"/>
          <w:b/>
          <w:bCs/>
          <w:sz w:val="18"/>
          <w:szCs w:val="18"/>
        </w:rPr>
        <w:t>doloží úředně ověřenou kopii výučního listu včetně vysvědčení o závěrečné zkoušce</w:t>
      </w:r>
      <w:r w:rsidR="0045124A" w:rsidRPr="00B74B5E">
        <w:rPr>
          <w:rFonts w:ascii="Palatino Linotype" w:hAnsi="Palatino Linotype"/>
          <w:b/>
          <w:bCs/>
          <w:sz w:val="18"/>
          <w:szCs w:val="18"/>
        </w:rPr>
        <w:t xml:space="preserve"> (je-li součástí)</w:t>
      </w:r>
      <w:r w:rsidRPr="00B74B5E">
        <w:rPr>
          <w:rFonts w:ascii="Palatino Linotype" w:hAnsi="Palatino Linotype"/>
          <w:b/>
          <w:bCs/>
          <w:sz w:val="18"/>
          <w:szCs w:val="18"/>
        </w:rPr>
        <w:t xml:space="preserve"> a vysvědčení z 3. ročníku učebního oboru.</w:t>
      </w:r>
      <w:r w:rsidRPr="00B74B5E">
        <w:rPr>
          <w:rFonts w:ascii="Palatino Linotype" w:hAnsi="Palatino Linotype"/>
          <w:bCs/>
          <w:sz w:val="18"/>
          <w:szCs w:val="18"/>
        </w:rPr>
        <w:t xml:space="preserve"> </w:t>
      </w:r>
      <w:r w:rsidR="00972375" w:rsidRPr="00B74B5E">
        <w:rPr>
          <w:rFonts w:ascii="Palatino Linotype" w:hAnsi="Palatino Linotype"/>
          <w:bCs/>
          <w:sz w:val="18"/>
          <w:szCs w:val="18"/>
        </w:rPr>
        <w:t xml:space="preserve"> </w:t>
      </w:r>
    </w:p>
    <w:p w:rsidR="00386356" w:rsidRPr="0045124A" w:rsidRDefault="00386356" w:rsidP="00386356">
      <w:pPr>
        <w:pStyle w:val="Odstavecseseznamem"/>
        <w:numPr>
          <w:ilvl w:val="0"/>
          <w:numId w:val="19"/>
        </w:numPr>
        <w:ind w:left="709" w:hanging="283"/>
        <w:contextualSpacing/>
        <w:jc w:val="both"/>
        <w:outlineLvl w:val="2"/>
        <w:rPr>
          <w:rFonts w:ascii="Palatino Linotype" w:hAnsi="Palatino Linotype"/>
          <w:bCs/>
          <w:i/>
          <w:color w:val="FF0000"/>
          <w:sz w:val="18"/>
          <w:szCs w:val="18"/>
        </w:rPr>
      </w:pPr>
      <w:r w:rsidRPr="00122611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Lékařský posudek o zdravotní způsobilosti ke vzdělávání </w:t>
      </w:r>
      <w:r w:rsidR="0045124A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nevyžadujeme </w:t>
      </w:r>
      <w:r w:rsidR="0045124A" w:rsidRPr="0045124A">
        <w:rPr>
          <w:rFonts w:ascii="Palatino Linotype" w:hAnsi="Palatino Linotype"/>
          <w:bCs/>
          <w:i/>
          <w:color w:val="000000" w:themeColor="text1"/>
          <w:sz w:val="18"/>
          <w:szCs w:val="18"/>
        </w:rPr>
        <w:t>(Nařízení vlády č. 211/2010 Sb.)</w:t>
      </w:r>
      <w:r w:rsidR="0045124A">
        <w:rPr>
          <w:rFonts w:ascii="Palatino Linotype" w:hAnsi="Palatino Linotype"/>
          <w:bCs/>
          <w:i/>
          <w:color w:val="000000" w:themeColor="text1"/>
          <w:sz w:val="18"/>
          <w:szCs w:val="18"/>
        </w:rPr>
        <w:t>.</w:t>
      </w:r>
    </w:p>
    <w:p w:rsidR="003239F5" w:rsidRPr="00AC14C9" w:rsidRDefault="003239F5" w:rsidP="00972375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972375" w:rsidRPr="00AC14C9" w:rsidRDefault="00647F0A" w:rsidP="00972375">
      <w:pPr>
        <w:pStyle w:val="Nadpis2"/>
        <w:numPr>
          <w:ilvl w:val="0"/>
          <w:numId w:val="20"/>
        </w:numPr>
        <w:spacing w:before="0" w:beforeAutospacing="0" w:after="0" w:afterAutospacing="0"/>
        <w:ind w:left="142" w:hanging="142"/>
        <w:rPr>
          <w:rFonts w:ascii="Palatino Linotype" w:hAnsi="Palatino Linotype"/>
          <w:color w:val="000000" w:themeColor="text1"/>
          <w:sz w:val="18"/>
          <w:szCs w:val="18"/>
        </w:rPr>
      </w:pPr>
      <w:r w:rsidRPr="00AC14C9">
        <w:rPr>
          <w:rFonts w:ascii="Palatino Linotype" w:hAnsi="Palatino Linotype"/>
          <w:color w:val="000000" w:themeColor="text1"/>
          <w:sz w:val="18"/>
          <w:szCs w:val="18"/>
        </w:rPr>
        <w:t xml:space="preserve">OBSAH, FORMA </w:t>
      </w:r>
      <w:r w:rsidR="005E5E22">
        <w:rPr>
          <w:rFonts w:ascii="Palatino Linotype" w:hAnsi="Palatino Linotype"/>
          <w:color w:val="000000" w:themeColor="text1"/>
          <w:sz w:val="18"/>
          <w:szCs w:val="18"/>
        </w:rPr>
        <w:t xml:space="preserve">ŠKOLNÍ PŘIJÍMACÍ ZKOUŠKY </w:t>
      </w:r>
      <w:r w:rsidRPr="00AC14C9">
        <w:rPr>
          <w:rFonts w:ascii="Palatino Linotype" w:hAnsi="Palatino Linotype"/>
          <w:color w:val="000000" w:themeColor="text1"/>
          <w:sz w:val="18"/>
          <w:szCs w:val="18"/>
        </w:rPr>
        <w:t>V 1. KOLE PŘIJÍMACÍHO ŘÍZENÍ</w:t>
      </w:r>
    </w:p>
    <w:p w:rsidR="00B74B5E" w:rsidRPr="001E3F07" w:rsidRDefault="00B74B5E" w:rsidP="001E3F07">
      <w:pPr>
        <w:pStyle w:val="Nadpis2"/>
        <w:spacing w:before="0" w:beforeAutospacing="0" w:after="0" w:afterAutospacing="0"/>
        <w:ind w:right="-286" w:firstLine="142"/>
        <w:rPr>
          <w:rFonts w:ascii="Palatino Linotype" w:hAnsi="Palatino Linotype"/>
          <w:b w:val="0"/>
          <w:sz w:val="18"/>
          <w:szCs w:val="18"/>
        </w:rPr>
      </w:pPr>
      <w:r w:rsidRPr="001E3F07">
        <w:rPr>
          <w:rFonts w:ascii="Palatino Linotype" w:hAnsi="Palatino Linotype"/>
          <w:b w:val="0"/>
          <w:color w:val="000000" w:themeColor="text1"/>
          <w:sz w:val="18"/>
          <w:szCs w:val="18"/>
        </w:rPr>
        <w:t xml:space="preserve">   </w:t>
      </w:r>
      <w:r w:rsidRPr="001E3F07">
        <w:rPr>
          <w:rFonts w:ascii="Palatino Linotype" w:hAnsi="Palatino Linotype"/>
          <w:sz w:val="18"/>
          <w:szCs w:val="18"/>
        </w:rPr>
        <w:t>Školní písemnou zkoušku</w:t>
      </w:r>
      <w:r w:rsidRPr="001E3F07">
        <w:rPr>
          <w:rFonts w:ascii="Palatino Linotype" w:hAnsi="Palatino Linotype"/>
          <w:b w:val="0"/>
          <w:sz w:val="18"/>
          <w:szCs w:val="18"/>
        </w:rPr>
        <w:t xml:space="preserve"> pro ověření všeobecných studijních předpokladů.</w:t>
      </w:r>
    </w:p>
    <w:p w:rsidR="00B74B5E" w:rsidRPr="00F675F8" w:rsidRDefault="00B74B5E" w:rsidP="00B74B5E">
      <w:pPr>
        <w:pStyle w:val="Nadpis2"/>
        <w:numPr>
          <w:ilvl w:val="0"/>
          <w:numId w:val="38"/>
        </w:numPr>
        <w:spacing w:before="0" w:beforeAutospacing="0" w:after="0" w:afterAutospacing="0"/>
        <w:ind w:left="709" w:hanging="283"/>
        <w:rPr>
          <w:rFonts w:ascii="Palatino Linotype" w:hAnsi="Palatino Linotype"/>
          <w:b w:val="0"/>
          <w:sz w:val="18"/>
          <w:szCs w:val="18"/>
        </w:rPr>
      </w:pPr>
      <w:r w:rsidRPr="00F675F8">
        <w:rPr>
          <w:rFonts w:ascii="Palatino Linotype" w:hAnsi="Palatino Linotype"/>
          <w:b w:val="0"/>
          <w:sz w:val="18"/>
          <w:szCs w:val="18"/>
        </w:rPr>
        <w:t>zkouška se skládá ze všeobecných znalostí učiva základní školy a všeobecného přehledu</w:t>
      </w:r>
    </w:p>
    <w:p w:rsidR="00B74B5E" w:rsidRPr="00F675F8" w:rsidRDefault="00B74B5E" w:rsidP="00B74B5E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sz w:val="18"/>
          <w:szCs w:val="18"/>
        </w:rPr>
      </w:pPr>
      <w:r w:rsidRPr="00F675F8">
        <w:rPr>
          <w:rFonts w:ascii="Palatino Linotype" w:hAnsi="Palatino Linotype"/>
          <w:b w:val="0"/>
          <w:sz w:val="18"/>
          <w:szCs w:val="18"/>
        </w:rPr>
        <w:t xml:space="preserve">zkoušku konají všichni uchazeči; </w:t>
      </w:r>
    </w:p>
    <w:p w:rsidR="00B74B5E" w:rsidRPr="00466930" w:rsidRDefault="00466930" w:rsidP="00466930">
      <w:pPr>
        <w:pStyle w:val="Nadpis2"/>
        <w:numPr>
          <w:ilvl w:val="0"/>
          <w:numId w:val="39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color w:val="FF0000"/>
          <w:sz w:val="20"/>
          <w:szCs w:val="20"/>
        </w:rPr>
      </w:pPr>
      <w:r>
        <w:rPr>
          <w:rFonts w:ascii="Palatino Linotype" w:hAnsi="Palatino Linotype"/>
          <w:b w:val="0"/>
          <w:sz w:val="18"/>
          <w:szCs w:val="18"/>
        </w:rPr>
        <w:t xml:space="preserve">V případě, že počet přijatých přihlášek ke vzdělávání bude nižší nebo roven než ředitelkou školy vyhlášený předpokládaný počet přijímaných uchazečů do oboru vzdělávání, </w:t>
      </w:r>
      <w:r>
        <w:rPr>
          <w:rFonts w:ascii="Palatino Linotype" w:hAnsi="Palatino Linotype"/>
          <w:color w:val="FF0000"/>
          <w:sz w:val="20"/>
          <w:szCs w:val="20"/>
        </w:rPr>
        <w:t>může ředitelka školy rozhodnout nejpozději do 8. 3. 2021 o nekonání přijímací zkoušky.</w:t>
      </w:r>
    </w:p>
    <w:p w:rsidR="00B74B5E" w:rsidRPr="00F675F8" w:rsidRDefault="00B74B5E" w:rsidP="00B74B5E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sz w:val="18"/>
          <w:szCs w:val="18"/>
        </w:rPr>
      </w:pPr>
      <w:r w:rsidRPr="00F675F8">
        <w:rPr>
          <w:rFonts w:ascii="Palatino Linotype" w:hAnsi="Palatino Linotype"/>
          <w:b w:val="0"/>
          <w:sz w:val="18"/>
          <w:szCs w:val="18"/>
        </w:rPr>
        <w:t xml:space="preserve">uchazečům s přiznaným uzpůsobením podmínek konání zkoušek (žákům se speciálními vzdělávacími potřebami) budou podmínky přizpůsobeny na základě doporučení školského poradenského zařízení předloženého nejpozději </w:t>
      </w:r>
      <w:r w:rsidRPr="00F675F8">
        <w:rPr>
          <w:rFonts w:ascii="Palatino Linotype" w:hAnsi="Palatino Linotype"/>
          <w:sz w:val="18"/>
          <w:szCs w:val="18"/>
        </w:rPr>
        <w:t>do 1. března 2021;</w:t>
      </w:r>
    </w:p>
    <w:p w:rsidR="00B74B5E" w:rsidRPr="00F675F8" w:rsidRDefault="00B74B5E" w:rsidP="00B74B5E">
      <w:pPr>
        <w:pStyle w:val="Nadpis2"/>
        <w:numPr>
          <w:ilvl w:val="0"/>
          <w:numId w:val="21"/>
        </w:numPr>
        <w:spacing w:before="0" w:beforeAutospacing="0" w:after="0" w:afterAutospacing="0"/>
        <w:ind w:left="709" w:hanging="283"/>
        <w:jc w:val="both"/>
        <w:rPr>
          <w:rFonts w:ascii="Palatino Linotype" w:hAnsi="Palatino Linotype"/>
          <w:b w:val="0"/>
          <w:sz w:val="18"/>
          <w:szCs w:val="18"/>
        </w:rPr>
      </w:pPr>
      <w:r w:rsidRPr="00F675F8">
        <w:rPr>
          <w:rFonts w:ascii="Palatino Linotype" w:hAnsi="Palatino Linotype"/>
          <w:b w:val="0"/>
          <w:sz w:val="18"/>
          <w:szCs w:val="18"/>
        </w:rPr>
        <w:t xml:space="preserve">uchazečům, kteří získali předchozí vzdělání ve škole mimo území České republiky, se na žádost, předloženou nejpozději </w:t>
      </w:r>
      <w:r w:rsidRPr="00F675F8">
        <w:rPr>
          <w:rFonts w:ascii="Palatino Linotype" w:hAnsi="Palatino Linotype"/>
          <w:sz w:val="18"/>
          <w:szCs w:val="18"/>
        </w:rPr>
        <w:t>do 1. března 2021</w:t>
      </w:r>
      <w:r w:rsidRPr="00F675F8">
        <w:rPr>
          <w:rFonts w:ascii="Palatino Linotype" w:hAnsi="Palatino Linotype"/>
          <w:b w:val="0"/>
          <w:sz w:val="18"/>
          <w:szCs w:val="18"/>
        </w:rPr>
        <w:t>, ověří znalost českého jazyka rozhovorem v termínu konání školní zkoušky.</w:t>
      </w:r>
    </w:p>
    <w:p w:rsidR="00B74B5E" w:rsidRDefault="00B74B5E" w:rsidP="00B74B5E">
      <w:pPr>
        <w:pStyle w:val="Odstavecseseznamem"/>
        <w:numPr>
          <w:ilvl w:val="1"/>
          <w:numId w:val="20"/>
        </w:numPr>
        <w:ind w:left="709" w:hanging="283"/>
        <w:contextualSpacing/>
        <w:jc w:val="both"/>
        <w:outlineLvl w:val="2"/>
        <w:rPr>
          <w:rFonts w:ascii="Palatino Linotype" w:hAnsi="Palatino Linotype"/>
          <w:b/>
          <w:bCs/>
          <w:color w:val="FF0000"/>
          <w:sz w:val="18"/>
          <w:szCs w:val="18"/>
        </w:rPr>
      </w:pPr>
      <w:r w:rsidRPr="00982BBD">
        <w:rPr>
          <w:rFonts w:ascii="Palatino Linotype" w:hAnsi="Palatino Linotype"/>
          <w:b/>
          <w:bCs/>
          <w:color w:val="FF0000"/>
          <w:sz w:val="18"/>
          <w:szCs w:val="18"/>
        </w:rPr>
        <w:t xml:space="preserve">Pozvánku k přijímací zkoušce obdrží uchazeči nejpozději 29. 3. 2021. </w:t>
      </w:r>
    </w:p>
    <w:p w:rsidR="00982BBD" w:rsidRDefault="00982BBD" w:rsidP="00982BBD">
      <w:pPr>
        <w:contextualSpacing/>
        <w:jc w:val="both"/>
        <w:outlineLvl w:val="2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:rsidR="00982BBD" w:rsidRDefault="00982BBD" w:rsidP="00982BBD">
      <w:pPr>
        <w:contextualSpacing/>
        <w:jc w:val="both"/>
        <w:outlineLvl w:val="2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:rsidR="00982BBD" w:rsidRDefault="00982BBD" w:rsidP="00982BBD">
      <w:pPr>
        <w:contextualSpacing/>
        <w:jc w:val="both"/>
        <w:outlineLvl w:val="2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:rsidR="00982BBD" w:rsidRDefault="00982BBD" w:rsidP="00982BBD">
      <w:pPr>
        <w:contextualSpacing/>
        <w:jc w:val="both"/>
        <w:outlineLvl w:val="2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:rsidR="00982BBD" w:rsidRDefault="00982BBD" w:rsidP="00982BBD">
      <w:pPr>
        <w:contextualSpacing/>
        <w:jc w:val="both"/>
        <w:outlineLvl w:val="2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:rsidR="00982BBD" w:rsidRDefault="00982BBD" w:rsidP="00982BBD">
      <w:pPr>
        <w:contextualSpacing/>
        <w:jc w:val="both"/>
        <w:outlineLvl w:val="2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:rsidR="00982BBD" w:rsidRDefault="00982BBD" w:rsidP="00982BBD">
      <w:pPr>
        <w:contextualSpacing/>
        <w:jc w:val="both"/>
        <w:outlineLvl w:val="2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:rsidR="00982BBD" w:rsidRDefault="00982BBD" w:rsidP="00982BBD">
      <w:pPr>
        <w:contextualSpacing/>
        <w:jc w:val="both"/>
        <w:outlineLvl w:val="2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:rsidR="00982BBD" w:rsidRDefault="00982BBD" w:rsidP="00982BBD">
      <w:pPr>
        <w:contextualSpacing/>
        <w:jc w:val="both"/>
        <w:outlineLvl w:val="2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:rsidR="00982BBD" w:rsidRDefault="00982BBD" w:rsidP="00982BBD">
      <w:pPr>
        <w:contextualSpacing/>
        <w:jc w:val="both"/>
        <w:outlineLvl w:val="2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:rsidR="00982BBD" w:rsidRDefault="00982BBD" w:rsidP="00982BBD">
      <w:pPr>
        <w:contextualSpacing/>
        <w:jc w:val="both"/>
        <w:outlineLvl w:val="2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:rsidR="00982BBD" w:rsidRDefault="00982BBD" w:rsidP="00982BBD">
      <w:pPr>
        <w:contextualSpacing/>
        <w:jc w:val="both"/>
        <w:outlineLvl w:val="2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:rsidR="00982BBD" w:rsidRDefault="00982BBD" w:rsidP="00982BBD">
      <w:pPr>
        <w:contextualSpacing/>
        <w:jc w:val="both"/>
        <w:outlineLvl w:val="2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:rsidR="00982BBD" w:rsidRDefault="00982BBD" w:rsidP="00982BBD">
      <w:pPr>
        <w:contextualSpacing/>
        <w:jc w:val="both"/>
        <w:outlineLvl w:val="2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:rsidR="00982BBD" w:rsidRDefault="00982BBD" w:rsidP="00982BBD">
      <w:pPr>
        <w:contextualSpacing/>
        <w:jc w:val="both"/>
        <w:outlineLvl w:val="2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:rsidR="00982BBD" w:rsidRDefault="00982BBD" w:rsidP="00982BBD">
      <w:pPr>
        <w:contextualSpacing/>
        <w:jc w:val="both"/>
        <w:outlineLvl w:val="2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:rsidR="00982BBD" w:rsidRDefault="00982BBD" w:rsidP="00982BBD">
      <w:pPr>
        <w:contextualSpacing/>
        <w:jc w:val="both"/>
        <w:outlineLvl w:val="2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:rsidR="00982BBD" w:rsidRPr="00982BBD" w:rsidRDefault="00982BBD" w:rsidP="00982BBD">
      <w:pPr>
        <w:contextualSpacing/>
        <w:jc w:val="both"/>
        <w:outlineLvl w:val="2"/>
        <w:rPr>
          <w:rFonts w:ascii="Palatino Linotype" w:hAnsi="Palatino Linotype"/>
          <w:b/>
          <w:bCs/>
          <w:color w:val="FF0000"/>
          <w:sz w:val="18"/>
          <w:szCs w:val="18"/>
        </w:rPr>
      </w:pPr>
    </w:p>
    <w:p w:rsidR="005D2165" w:rsidRDefault="005D2165" w:rsidP="00B74B5E">
      <w:pPr>
        <w:pStyle w:val="Nadpis2"/>
        <w:spacing w:before="0" w:beforeAutospacing="0" w:after="0" w:afterAutospacing="0"/>
        <w:rPr>
          <w:rFonts w:ascii="Palatino Linotype" w:hAnsi="Palatino Linotype"/>
          <w:bCs w:val="0"/>
          <w:color w:val="000000" w:themeColor="text1"/>
          <w:sz w:val="18"/>
          <w:szCs w:val="18"/>
        </w:rPr>
      </w:pPr>
    </w:p>
    <w:p w:rsidR="00413FD2" w:rsidRPr="00982BBD" w:rsidRDefault="009C2856" w:rsidP="00982BBD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AC14C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9A3008" w:rsidRDefault="009A3008" w:rsidP="009A3008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9F3719">
        <w:rPr>
          <w:rFonts w:ascii="Palatino Linotype" w:hAnsi="Palatino Linotype"/>
          <w:sz w:val="18"/>
          <w:szCs w:val="18"/>
        </w:rPr>
        <w:t>Uchazeči budou přijímáni až do naplnění kapacity příslušného oboru vzdělávání na základě bodového vyhodnocení:</w:t>
      </w:r>
    </w:p>
    <w:p w:rsidR="00413FD2" w:rsidRDefault="00413FD2" w:rsidP="00252355">
      <w:pPr>
        <w:pStyle w:val="Odstavecseseznamem"/>
        <w:ind w:left="360"/>
        <w:contextualSpacing/>
        <w:jc w:val="both"/>
        <w:rPr>
          <w:rFonts w:ascii="Palatino Linotype" w:hAnsi="Palatino Linotype"/>
          <w:b/>
          <w:sz w:val="18"/>
          <w:szCs w:val="18"/>
          <w:u w:val="single"/>
        </w:rPr>
      </w:pPr>
    </w:p>
    <w:p w:rsidR="00252355" w:rsidRPr="00982BBD" w:rsidRDefault="009A3008" w:rsidP="00982BBD">
      <w:pPr>
        <w:pStyle w:val="Odstavecseseznamem"/>
        <w:ind w:left="284"/>
        <w:contextualSpacing/>
        <w:jc w:val="both"/>
        <w:rPr>
          <w:rFonts w:ascii="Palatino Linotype" w:hAnsi="Palatino Linotype"/>
          <w:b/>
          <w:sz w:val="18"/>
          <w:szCs w:val="18"/>
        </w:rPr>
      </w:pPr>
      <w:r w:rsidRPr="00982BBD">
        <w:rPr>
          <w:rFonts w:ascii="Palatino Linotype" w:hAnsi="Palatino Linotype"/>
          <w:b/>
          <w:sz w:val="18"/>
          <w:szCs w:val="18"/>
        </w:rPr>
        <w:t>Školní kritéria</w:t>
      </w:r>
    </w:p>
    <w:p w:rsidR="00252355" w:rsidRPr="00B74B5E" w:rsidRDefault="00252355" w:rsidP="00252355">
      <w:pPr>
        <w:pStyle w:val="Odstavecseseznamem"/>
        <w:numPr>
          <w:ilvl w:val="0"/>
          <w:numId w:val="36"/>
        </w:numPr>
        <w:rPr>
          <w:rFonts w:ascii="Palatino Linotype" w:hAnsi="Palatino Linotype"/>
          <w:sz w:val="18"/>
          <w:szCs w:val="18"/>
        </w:rPr>
      </w:pPr>
      <w:r w:rsidRPr="00B74B5E">
        <w:rPr>
          <w:rFonts w:ascii="Palatino Linotype" w:hAnsi="Palatino Linotype"/>
          <w:b/>
          <w:sz w:val="18"/>
          <w:szCs w:val="18"/>
        </w:rPr>
        <w:t>Výsledky školní přijímací zkoušky</w:t>
      </w:r>
      <w:r w:rsidRPr="00B74B5E">
        <w:rPr>
          <w:rFonts w:ascii="Palatino Linotype" w:hAnsi="Palatino Linotype"/>
          <w:sz w:val="18"/>
          <w:szCs w:val="18"/>
        </w:rPr>
        <w:t xml:space="preserve"> – všeobecný studijní předpoklad – </w:t>
      </w:r>
      <w:r w:rsidR="00982BBD">
        <w:rPr>
          <w:rFonts w:ascii="Palatino Linotype" w:hAnsi="Palatino Linotype"/>
          <w:sz w:val="18"/>
          <w:szCs w:val="18"/>
        </w:rPr>
        <w:t xml:space="preserve">max </w:t>
      </w:r>
      <w:r w:rsidRPr="00B74B5E">
        <w:rPr>
          <w:rFonts w:ascii="Palatino Linotype" w:hAnsi="Palatino Linotype"/>
          <w:b/>
          <w:sz w:val="18"/>
          <w:szCs w:val="18"/>
        </w:rPr>
        <w:t>28 bodů.</w:t>
      </w:r>
    </w:p>
    <w:p w:rsidR="009A3008" w:rsidRPr="00B74B5E" w:rsidRDefault="009A3008" w:rsidP="00252355">
      <w:pPr>
        <w:pStyle w:val="Odstavecseseznamem"/>
        <w:numPr>
          <w:ilvl w:val="0"/>
          <w:numId w:val="36"/>
        </w:numPr>
        <w:rPr>
          <w:rFonts w:ascii="Palatino Linotype" w:hAnsi="Palatino Linotype"/>
          <w:b/>
          <w:color w:val="FF0000"/>
          <w:sz w:val="18"/>
          <w:szCs w:val="18"/>
        </w:rPr>
      </w:pPr>
      <w:r w:rsidRPr="00413FD2">
        <w:rPr>
          <w:rFonts w:ascii="Palatino Linotype" w:hAnsi="Palatino Linotype"/>
          <w:b/>
          <w:sz w:val="18"/>
          <w:szCs w:val="18"/>
        </w:rPr>
        <w:t>Průměr prospěchu za  druhé pololetí 2. ročníku a první pololetí 3. ročníku - u uchazečů vycházejících přímo ze</w:t>
      </w:r>
      <w:r w:rsidRPr="00413FD2">
        <w:rPr>
          <w:rFonts w:ascii="Palatino Linotype" w:hAnsi="Palatino Linotype"/>
          <w:sz w:val="18"/>
          <w:szCs w:val="18"/>
        </w:rPr>
        <w:t xml:space="preserve"> střední školy. Upozorňujeme uchazeče, že podmínkou zahájení nástavbového studia je </w:t>
      </w:r>
      <w:r w:rsidRPr="00B74B5E">
        <w:rPr>
          <w:rFonts w:ascii="Palatino Linotype" w:hAnsi="Palatino Linotype"/>
          <w:b/>
          <w:color w:val="FF0000"/>
          <w:sz w:val="18"/>
          <w:szCs w:val="18"/>
        </w:rPr>
        <w:t>získání středního vzdělání s výučním listem nejpozději v září tohoto školního roku.</w:t>
      </w:r>
    </w:p>
    <w:p w:rsidR="009A3008" w:rsidRPr="00413FD2" w:rsidRDefault="009A3008" w:rsidP="00252355">
      <w:pPr>
        <w:pStyle w:val="Odstavecseseznamem"/>
        <w:numPr>
          <w:ilvl w:val="0"/>
          <w:numId w:val="36"/>
        </w:numPr>
        <w:rPr>
          <w:rFonts w:ascii="Palatino Linotype" w:hAnsi="Palatino Linotype"/>
          <w:sz w:val="18"/>
          <w:szCs w:val="18"/>
        </w:rPr>
      </w:pPr>
      <w:r w:rsidRPr="00EB547F">
        <w:rPr>
          <w:rFonts w:ascii="Palatino Linotype" w:hAnsi="Palatino Linotype"/>
          <w:b/>
          <w:sz w:val="18"/>
          <w:szCs w:val="18"/>
        </w:rPr>
        <w:t xml:space="preserve">Průměr prospěchu za obě pololetí 3. ročníku </w:t>
      </w:r>
      <w:r w:rsidRPr="00EB547F">
        <w:rPr>
          <w:rFonts w:ascii="Palatino Linotype" w:hAnsi="Palatino Linotype"/>
          <w:sz w:val="18"/>
          <w:szCs w:val="18"/>
        </w:rPr>
        <w:t xml:space="preserve">u uchazečů, </w:t>
      </w:r>
      <w:r w:rsidRPr="00EB547F">
        <w:rPr>
          <w:rFonts w:ascii="Palatino Linotype" w:hAnsi="Palatino Linotype"/>
          <w:bCs/>
          <w:sz w:val="18"/>
          <w:szCs w:val="18"/>
        </w:rPr>
        <w:t xml:space="preserve">kteří </w:t>
      </w:r>
      <w:r>
        <w:rPr>
          <w:rFonts w:ascii="Palatino Linotype" w:hAnsi="Palatino Linotype"/>
          <w:bCs/>
          <w:sz w:val="18"/>
          <w:szCs w:val="18"/>
        </w:rPr>
        <w:t xml:space="preserve">již </w:t>
      </w:r>
      <w:r w:rsidRPr="00EB547F">
        <w:rPr>
          <w:rFonts w:ascii="Palatino Linotype" w:hAnsi="Palatino Linotype"/>
          <w:bCs/>
          <w:color w:val="000000" w:themeColor="text1"/>
          <w:sz w:val="18"/>
          <w:szCs w:val="18"/>
        </w:rPr>
        <w:t>získali střední vzdělání s výučním listem</w:t>
      </w:r>
      <w:r w:rsidR="00413FD2">
        <w:rPr>
          <w:rFonts w:ascii="Palatino Linotype" w:hAnsi="Palatino Linotype"/>
          <w:b/>
          <w:sz w:val="18"/>
          <w:szCs w:val="18"/>
        </w:rPr>
        <w:t>.</w:t>
      </w:r>
    </w:p>
    <w:p w:rsidR="00972375" w:rsidRPr="00122611" w:rsidRDefault="00972375" w:rsidP="00972375">
      <w:pPr>
        <w:pStyle w:val="Odstavecseseznamem"/>
        <w:ind w:left="360"/>
        <w:outlineLvl w:val="2"/>
        <w:rPr>
          <w:rFonts w:ascii="Palatino Linotype" w:hAnsi="Palatino Linotype"/>
          <w:b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972375" w:rsidRPr="006A6FC3" w:rsidTr="006E52E5">
        <w:tc>
          <w:tcPr>
            <w:tcW w:w="1838" w:type="dxa"/>
          </w:tcPr>
          <w:p w:rsidR="00972375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972375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972375" w:rsidRPr="00122611" w:rsidRDefault="00972375" w:rsidP="002413A7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odst. </w:t>
            </w:r>
            <w:r w:rsidR="002413A7">
              <w:rPr>
                <w:rFonts w:ascii="Palatino Linotype" w:hAnsi="Palatino Linotype"/>
                <w:sz w:val="18"/>
                <w:szCs w:val="18"/>
              </w:rPr>
              <w:t>b</w:t>
            </w:r>
            <w:r>
              <w:rPr>
                <w:rFonts w:ascii="Palatino Linotype" w:hAnsi="Palatino Linotype"/>
                <w:sz w:val="18"/>
                <w:szCs w:val="18"/>
              </w:rPr>
              <w:t xml:space="preserve">) nebo </w:t>
            </w:r>
            <w:r w:rsidR="002413A7">
              <w:rPr>
                <w:rFonts w:ascii="Palatino Linotype" w:hAnsi="Palatino Linotype"/>
                <w:sz w:val="18"/>
                <w:szCs w:val="18"/>
              </w:rPr>
              <w:t>c</w:t>
            </w:r>
            <w:r>
              <w:rPr>
                <w:rFonts w:ascii="Palatino Linotype" w:hAnsi="Palatino Linotype"/>
                <w:sz w:val="18"/>
                <w:szCs w:val="18"/>
              </w:rPr>
              <w:t>)</w:t>
            </w:r>
          </w:p>
        </w:tc>
        <w:tc>
          <w:tcPr>
            <w:tcW w:w="851" w:type="dxa"/>
          </w:tcPr>
          <w:p w:rsidR="00972375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972375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972375" w:rsidRPr="00122611" w:rsidRDefault="002413A7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b) nebo c)</w:t>
            </w:r>
          </w:p>
        </w:tc>
        <w:tc>
          <w:tcPr>
            <w:tcW w:w="708" w:type="dxa"/>
          </w:tcPr>
          <w:p w:rsidR="00972375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972375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972375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IV. </w:t>
            </w:r>
          </w:p>
          <w:p w:rsidR="00972375" w:rsidRPr="00122611" w:rsidRDefault="002413A7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b) nebo c)</w:t>
            </w:r>
          </w:p>
        </w:tc>
        <w:tc>
          <w:tcPr>
            <w:tcW w:w="709" w:type="dxa"/>
          </w:tcPr>
          <w:p w:rsidR="00972375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B5203F" w:rsidRDefault="00A05ABE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Školní zkouška</w:t>
            </w:r>
          </w:p>
        </w:tc>
        <w:tc>
          <w:tcPr>
            <w:tcW w:w="709" w:type="dxa"/>
          </w:tcPr>
          <w:p w:rsidR="00972375" w:rsidRPr="00122611" w:rsidRDefault="00A05ABE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0-28</w:t>
            </w:r>
          </w:p>
        </w:tc>
      </w:tr>
      <w:tr w:rsidR="00972375" w:rsidRPr="006A6FC3" w:rsidTr="006E52E5"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365DA7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972375" w:rsidRPr="006A6FC3" w:rsidTr="006E52E5">
        <w:trPr>
          <w:trHeight w:val="319"/>
        </w:trPr>
        <w:tc>
          <w:tcPr>
            <w:tcW w:w="1838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72375" w:rsidRPr="00122611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972375" w:rsidRPr="00365DA7" w:rsidRDefault="00972375" w:rsidP="006E52E5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72375" w:rsidRPr="00122611" w:rsidRDefault="00972375" w:rsidP="006E52E5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:rsidR="00972375" w:rsidRPr="00122611" w:rsidRDefault="00972375" w:rsidP="00972375">
      <w:pPr>
        <w:jc w:val="both"/>
        <w:rPr>
          <w:rFonts w:ascii="Palatino Linotype" w:hAnsi="Palatino Linotype"/>
          <w:sz w:val="18"/>
          <w:szCs w:val="18"/>
        </w:rPr>
      </w:pPr>
    </w:p>
    <w:p w:rsidR="00972375" w:rsidRDefault="00972375" w:rsidP="00972375">
      <w:pPr>
        <w:rPr>
          <w:rFonts w:ascii="Palatino Linotype" w:hAnsi="Palatino Linotype"/>
          <w:i/>
          <w:sz w:val="18"/>
          <w:szCs w:val="18"/>
        </w:rPr>
      </w:pPr>
      <w:r w:rsidRPr="00B5203F">
        <w:rPr>
          <w:rFonts w:ascii="Palatino Linotype" w:hAnsi="Palatino Linotype"/>
          <w:i/>
          <w:sz w:val="18"/>
          <w:szCs w:val="18"/>
        </w:rPr>
        <w:t>Maximální hodnota studijních výsledků je 4</w:t>
      </w:r>
      <w:r w:rsidR="0096252C">
        <w:rPr>
          <w:rFonts w:ascii="Palatino Linotype" w:hAnsi="Palatino Linotype"/>
          <w:i/>
          <w:sz w:val="18"/>
          <w:szCs w:val="18"/>
        </w:rPr>
        <w:t>6</w:t>
      </w:r>
      <w:r w:rsidRPr="00B5203F">
        <w:rPr>
          <w:rFonts w:ascii="Palatino Linotype" w:hAnsi="Palatino Linotype"/>
          <w:i/>
          <w:sz w:val="18"/>
          <w:szCs w:val="18"/>
        </w:rPr>
        <w:t xml:space="preserve"> bodů</w:t>
      </w:r>
      <w:r w:rsidRPr="00122611">
        <w:rPr>
          <w:rFonts w:ascii="Palatino Linotype" w:hAnsi="Palatino Linotype"/>
          <w:i/>
          <w:sz w:val="18"/>
          <w:szCs w:val="18"/>
        </w:rPr>
        <w:t xml:space="preserve">; </w:t>
      </w:r>
      <w:r w:rsidR="00252355">
        <w:rPr>
          <w:rFonts w:ascii="Palatino Linotype" w:hAnsi="Palatino Linotype"/>
          <w:i/>
          <w:sz w:val="18"/>
          <w:szCs w:val="18"/>
        </w:rPr>
        <w:t>školní přijímací zkouška – max. 28 bodů.</w:t>
      </w:r>
    </w:p>
    <w:p w:rsidR="00972375" w:rsidRPr="00122611" w:rsidRDefault="00972375" w:rsidP="00972375">
      <w:pPr>
        <w:rPr>
          <w:rFonts w:ascii="Palatino Linotype" w:hAnsi="Palatino Linotype"/>
          <w:i/>
          <w:sz w:val="18"/>
          <w:szCs w:val="18"/>
        </w:rPr>
      </w:pPr>
      <w:r w:rsidRPr="00122611">
        <w:rPr>
          <w:rFonts w:ascii="Palatino Linotype" w:hAnsi="Palatino Linotype"/>
          <w:i/>
          <w:sz w:val="18"/>
          <w:szCs w:val="18"/>
        </w:rPr>
        <w:t xml:space="preserve">Uchazeči mohou celkově získat maximálně </w:t>
      </w:r>
      <w:r w:rsidRPr="00252355">
        <w:rPr>
          <w:rFonts w:ascii="Palatino Linotype" w:hAnsi="Palatino Linotype"/>
          <w:b/>
          <w:i/>
          <w:sz w:val="18"/>
          <w:szCs w:val="18"/>
        </w:rPr>
        <w:t>7</w:t>
      </w:r>
      <w:r w:rsidR="00252355" w:rsidRPr="00252355">
        <w:rPr>
          <w:rFonts w:ascii="Palatino Linotype" w:hAnsi="Palatino Linotype"/>
          <w:b/>
          <w:i/>
          <w:sz w:val="18"/>
          <w:szCs w:val="18"/>
        </w:rPr>
        <w:t>4</w:t>
      </w:r>
      <w:r w:rsidRPr="00252355">
        <w:rPr>
          <w:rFonts w:ascii="Palatino Linotype" w:hAnsi="Palatino Linotype"/>
          <w:b/>
          <w:i/>
          <w:sz w:val="18"/>
          <w:szCs w:val="18"/>
        </w:rPr>
        <w:t xml:space="preserve"> bodů</w:t>
      </w:r>
      <w:r w:rsidRPr="00122611">
        <w:rPr>
          <w:rFonts w:ascii="Palatino Linotype" w:hAnsi="Palatino Linotype"/>
          <w:i/>
          <w:sz w:val="18"/>
          <w:szCs w:val="18"/>
        </w:rPr>
        <w:t xml:space="preserve"> za komplexní zkoušku (</w:t>
      </w:r>
      <w:r w:rsidR="00252355">
        <w:rPr>
          <w:rFonts w:ascii="Palatino Linotype" w:hAnsi="Palatino Linotype"/>
          <w:i/>
          <w:sz w:val="18"/>
          <w:szCs w:val="18"/>
        </w:rPr>
        <w:t>studijní výsledky + školní zkouška – 46 + 28 = 74 bodů</w:t>
      </w:r>
      <w:r w:rsidRPr="00122611">
        <w:rPr>
          <w:rFonts w:ascii="Palatino Linotype" w:hAnsi="Palatino Linotype"/>
          <w:i/>
          <w:sz w:val="18"/>
          <w:szCs w:val="18"/>
        </w:rPr>
        <w:t>).</w:t>
      </w:r>
    </w:p>
    <w:p w:rsidR="00972375" w:rsidRPr="00122611" w:rsidRDefault="00972375" w:rsidP="00972375">
      <w:pPr>
        <w:jc w:val="both"/>
        <w:rPr>
          <w:rFonts w:ascii="Palatino Linotype" w:hAnsi="Palatino Linotype"/>
          <w:sz w:val="18"/>
          <w:szCs w:val="18"/>
        </w:rPr>
      </w:pPr>
    </w:p>
    <w:p w:rsidR="00972375" w:rsidRDefault="00972375" w:rsidP="00972375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z českého jazyka, 2)</w:t>
      </w:r>
      <w:r w:rsidR="00386356">
        <w:rPr>
          <w:rFonts w:ascii="Palatino Linotype" w:hAnsi="Palatino Linotype"/>
          <w:i/>
          <w:sz w:val="18"/>
          <w:szCs w:val="18"/>
        </w:rPr>
        <w:t xml:space="preserve"> z matematiky, 3) cizího jazyka</w:t>
      </w:r>
      <w:r w:rsidRPr="00CF63A3">
        <w:rPr>
          <w:rFonts w:ascii="Palatino Linotype" w:hAnsi="Palatino Linotype"/>
          <w:i/>
          <w:sz w:val="18"/>
          <w:szCs w:val="18"/>
        </w:rPr>
        <w:t xml:space="preserve"> v</w:t>
      </w:r>
      <w:r w:rsidR="005D2165">
        <w:rPr>
          <w:rFonts w:ascii="Palatino Linotype" w:hAnsi="Palatino Linotype"/>
          <w:i/>
          <w:sz w:val="18"/>
          <w:szCs w:val="18"/>
        </w:rPr>
        <w:t> posledním pololetí.</w:t>
      </w:r>
    </w:p>
    <w:p w:rsidR="003239F5" w:rsidRDefault="003239F5" w:rsidP="00FA27DA">
      <w:pPr>
        <w:pStyle w:val="Odstavecseseznamem"/>
        <w:ind w:left="0"/>
        <w:jc w:val="both"/>
        <w:rPr>
          <w:rFonts w:ascii="Palatino Linotype" w:hAnsi="Palatino Linotype"/>
          <w:b/>
          <w:bCs/>
        </w:rPr>
      </w:pPr>
    </w:p>
    <w:sectPr w:rsidR="003239F5" w:rsidSect="009C2856"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F3" w:rsidRDefault="000030F3">
      <w:r>
        <w:separator/>
      </w:r>
    </w:p>
  </w:endnote>
  <w:endnote w:type="continuationSeparator" w:id="0">
    <w:p w:rsidR="000030F3" w:rsidRDefault="0000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F3" w:rsidRDefault="000030F3">
      <w:r>
        <w:separator/>
      </w:r>
    </w:p>
  </w:footnote>
  <w:footnote w:type="continuationSeparator" w:id="0">
    <w:p w:rsidR="000030F3" w:rsidRDefault="0000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A7D1D"/>
    <w:multiLevelType w:val="multilevel"/>
    <w:tmpl w:val="370C2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B02E66"/>
    <w:multiLevelType w:val="hybridMultilevel"/>
    <w:tmpl w:val="BCDA6ACA"/>
    <w:lvl w:ilvl="0" w:tplc="48C8B2CA">
      <w:start w:val="1"/>
      <w:numFmt w:val="lowerLetter"/>
      <w:lvlText w:val="%1)"/>
      <w:lvlJc w:val="left"/>
      <w:pPr>
        <w:ind w:left="643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0C611B70"/>
    <w:multiLevelType w:val="hybridMultilevel"/>
    <w:tmpl w:val="BE7C45C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C06A3"/>
    <w:multiLevelType w:val="hybridMultilevel"/>
    <w:tmpl w:val="629A110C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2D434B"/>
    <w:multiLevelType w:val="hybridMultilevel"/>
    <w:tmpl w:val="B11E4EFE"/>
    <w:lvl w:ilvl="0" w:tplc="040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57F0D90"/>
    <w:multiLevelType w:val="hybridMultilevel"/>
    <w:tmpl w:val="FF227C58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50AD2"/>
    <w:multiLevelType w:val="multilevel"/>
    <w:tmpl w:val="904C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3F6EC0"/>
    <w:multiLevelType w:val="hybridMultilevel"/>
    <w:tmpl w:val="F2AA0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56074"/>
    <w:multiLevelType w:val="hybridMultilevel"/>
    <w:tmpl w:val="A3209458"/>
    <w:lvl w:ilvl="0" w:tplc="55786C42">
      <w:start w:val="2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50522583"/>
    <w:multiLevelType w:val="hybridMultilevel"/>
    <w:tmpl w:val="8314165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D23FD0"/>
    <w:multiLevelType w:val="hybridMultilevel"/>
    <w:tmpl w:val="CFF203CA"/>
    <w:lvl w:ilvl="0" w:tplc="C2CC7D5C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-24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1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-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</w:abstractNum>
  <w:abstractNum w:abstractNumId="22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6A46A8"/>
    <w:multiLevelType w:val="hybridMultilevel"/>
    <w:tmpl w:val="2A9CEDB8"/>
    <w:lvl w:ilvl="0" w:tplc="C0922EF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B76C12"/>
    <w:multiLevelType w:val="hybridMultilevel"/>
    <w:tmpl w:val="87B80A5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3F6BF3"/>
    <w:multiLevelType w:val="hybridMultilevel"/>
    <w:tmpl w:val="57BC33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F54261"/>
    <w:multiLevelType w:val="hybridMultilevel"/>
    <w:tmpl w:val="1BDC2872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DF583B"/>
    <w:multiLevelType w:val="hybridMultilevel"/>
    <w:tmpl w:val="21D685B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0"/>
  </w:num>
  <w:num w:numId="3">
    <w:abstractNumId w:val="0"/>
  </w:num>
  <w:num w:numId="4">
    <w:abstractNumId w:val="35"/>
  </w:num>
  <w:num w:numId="5">
    <w:abstractNumId w:val="32"/>
  </w:num>
  <w:num w:numId="6">
    <w:abstractNumId w:val="34"/>
  </w:num>
  <w:num w:numId="7">
    <w:abstractNumId w:val="7"/>
  </w:num>
  <w:num w:numId="8">
    <w:abstractNumId w:val="33"/>
  </w:num>
  <w:num w:numId="9">
    <w:abstractNumId w:val="28"/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  <w:num w:numId="14">
    <w:abstractNumId w:val="36"/>
  </w:num>
  <w:num w:numId="15">
    <w:abstractNumId w:val="22"/>
  </w:num>
  <w:num w:numId="16">
    <w:abstractNumId w:val="29"/>
  </w:num>
  <w:num w:numId="17">
    <w:abstractNumId w:val="6"/>
  </w:num>
  <w:num w:numId="18">
    <w:abstractNumId w:val="26"/>
  </w:num>
  <w:num w:numId="19">
    <w:abstractNumId w:val="21"/>
  </w:num>
  <w:num w:numId="20">
    <w:abstractNumId w:val="30"/>
  </w:num>
  <w:num w:numId="21">
    <w:abstractNumId w:val="2"/>
  </w:num>
  <w:num w:numId="22">
    <w:abstractNumId w:val="14"/>
  </w:num>
  <w:num w:numId="23">
    <w:abstractNumId w:val="24"/>
  </w:num>
  <w:num w:numId="24">
    <w:abstractNumId w:val="19"/>
  </w:num>
  <w:num w:numId="25">
    <w:abstractNumId w:val="18"/>
  </w:num>
  <w:num w:numId="26">
    <w:abstractNumId w:val="15"/>
  </w:num>
  <w:num w:numId="27">
    <w:abstractNumId w:val="1"/>
  </w:num>
  <w:num w:numId="28">
    <w:abstractNumId w:val="23"/>
  </w:num>
  <w:num w:numId="29">
    <w:abstractNumId w:val="17"/>
  </w:num>
  <w:num w:numId="30">
    <w:abstractNumId w:val="4"/>
  </w:num>
  <w:num w:numId="31">
    <w:abstractNumId w:val="16"/>
  </w:num>
  <w:num w:numId="32">
    <w:abstractNumId w:val="31"/>
  </w:num>
  <w:num w:numId="33">
    <w:abstractNumId w:val="5"/>
  </w:num>
  <w:num w:numId="34">
    <w:abstractNumId w:val="3"/>
  </w:num>
  <w:num w:numId="35">
    <w:abstractNumId w:val="25"/>
  </w:num>
  <w:num w:numId="36">
    <w:abstractNumId w:val="3"/>
  </w:num>
  <w:num w:numId="37">
    <w:abstractNumId w:val="13"/>
  </w:num>
  <w:num w:numId="38">
    <w:abstractNumId w:val="12"/>
  </w:num>
  <w:num w:numId="39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030F3"/>
    <w:rsid w:val="00014806"/>
    <w:rsid w:val="00036824"/>
    <w:rsid w:val="000425FC"/>
    <w:rsid w:val="00043DC2"/>
    <w:rsid w:val="00067FEB"/>
    <w:rsid w:val="000720D1"/>
    <w:rsid w:val="000A1D51"/>
    <w:rsid w:val="000D3F9B"/>
    <w:rsid w:val="000E37F3"/>
    <w:rsid w:val="000E3EC2"/>
    <w:rsid w:val="00104B96"/>
    <w:rsid w:val="00122611"/>
    <w:rsid w:val="00122751"/>
    <w:rsid w:val="00130CF3"/>
    <w:rsid w:val="0013112F"/>
    <w:rsid w:val="001467C7"/>
    <w:rsid w:val="00155D0D"/>
    <w:rsid w:val="001667CC"/>
    <w:rsid w:val="00177162"/>
    <w:rsid w:val="001975F2"/>
    <w:rsid w:val="001E3F07"/>
    <w:rsid w:val="001F6947"/>
    <w:rsid w:val="00214D37"/>
    <w:rsid w:val="002413A7"/>
    <w:rsid w:val="00243134"/>
    <w:rsid w:val="00244E77"/>
    <w:rsid w:val="00247885"/>
    <w:rsid w:val="00252355"/>
    <w:rsid w:val="00272C6C"/>
    <w:rsid w:val="002876D5"/>
    <w:rsid w:val="00296CE7"/>
    <w:rsid w:val="002A17BA"/>
    <w:rsid w:val="002B6FDB"/>
    <w:rsid w:val="002F5179"/>
    <w:rsid w:val="003008F9"/>
    <w:rsid w:val="00321750"/>
    <w:rsid w:val="0032204E"/>
    <w:rsid w:val="003239F5"/>
    <w:rsid w:val="00326A94"/>
    <w:rsid w:val="0033721E"/>
    <w:rsid w:val="00345294"/>
    <w:rsid w:val="003801D9"/>
    <w:rsid w:val="00380D27"/>
    <w:rsid w:val="00384F6A"/>
    <w:rsid w:val="00386356"/>
    <w:rsid w:val="00395615"/>
    <w:rsid w:val="003C6E77"/>
    <w:rsid w:val="003D3C3A"/>
    <w:rsid w:val="004107C2"/>
    <w:rsid w:val="00411AEF"/>
    <w:rsid w:val="00413FD2"/>
    <w:rsid w:val="0041605C"/>
    <w:rsid w:val="0045124A"/>
    <w:rsid w:val="00451384"/>
    <w:rsid w:val="004517F1"/>
    <w:rsid w:val="00454110"/>
    <w:rsid w:val="00466930"/>
    <w:rsid w:val="00476298"/>
    <w:rsid w:val="00477394"/>
    <w:rsid w:val="004979E3"/>
    <w:rsid w:val="004A4DFA"/>
    <w:rsid w:val="004B6A2C"/>
    <w:rsid w:val="004D45BD"/>
    <w:rsid w:val="004D5CCF"/>
    <w:rsid w:val="004F2016"/>
    <w:rsid w:val="00512876"/>
    <w:rsid w:val="00512AB3"/>
    <w:rsid w:val="005137D2"/>
    <w:rsid w:val="00524B8F"/>
    <w:rsid w:val="0053187E"/>
    <w:rsid w:val="00545F8A"/>
    <w:rsid w:val="0059285C"/>
    <w:rsid w:val="005C4F01"/>
    <w:rsid w:val="005C69B5"/>
    <w:rsid w:val="005D2165"/>
    <w:rsid w:val="005E5E22"/>
    <w:rsid w:val="005F433F"/>
    <w:rsid w:val="00607D39"/>
    <w:rsid w:val="0061776C"/>
    <w:rsid w:val="00637FF0"/>
    <w:rsid w:val="006462CA"/>
    <w:rsid w:val="00647F0A"/>
    <w:rsid w:val="00653617"/>
    <w:rsid w:val="00666A1D"/>
    <w:rsid w:val="006810B5"/>
    <w:rsid w:val="0069392E"/>
    <w:rsid w:val="006A3323"/>
    <w:rsid w:val="006A6FC3"/>
    <w:rsid w:val="006B0A3B"/>
    <w:rsid w:val="006F38D8"/>
    <w:rsid w:val="00701073"/>
    <w:rsid w:val="0070664A"/>
    <w:rsid w:val="0071743F"/>
    <w:rsid w:val="00730830"/>
    <w:rsid w:val="0075163B"/>
    <w:rsid w:val="007701C7"/>
    <w:rsid w:val="00772370"/>
    <w:rsid w:val="00775694"/>
    <w:rsid w:val="00781718"/>
    <w:rsid w:val="007934AD"/>
    <w:rsid w:val="007A35F0"/>
    <w:rsid w:val="007A40AC"/>
    <w:rsid w:val="007A417F"/>
    <w:rsid w:val="007B452D"/>
    <w:rsid w:val="007B4C8E"/>
    <w:rsid w:val="007C472A"/>
    <w:rsid w:val="007D1B17"/>
    <w:rsid w:val="007F4F91"/>
    <w:rsid w:val="0083377B"/>
    <w:rsid w:val="008337B3"/>
    <w:rsid w:val="00833D63"/>
    <w:rsid w:val="008454E1"/>
    <w:rsid w:val="008460F7"/>
    <w:rsid w:val="00851359"/>
    <w:rsid w:val="008739B6"/>
    <w:rsid w:val="00884DF0"/>
    <w:rsid w:val="008A695E"/>
    <w:rsid w:val="008F4B02"/>
    <w:rsid w:val="00924316"/>
    <w:rsid w:val="00947E67"/>
    <w:rsid w:val="0096252C"/>
    <w:rsid w:val="00972375"/>
    <w:rsid w:val="00982BBD"/>
    <w:rsid w:val="0098633B"/>
    <w:rsid w:val="009A3008"/>
    <w:rsid w:val="009A750F"/>
    <w:rsid w:val="009C2856"/>
    <w:rsid w:val="009D02AE"/>
    <w:rsid w:val="009E689E"/>
    <w:rsid w:val="009F3719"/>
    <w:rsid w:val="00A05ABE"/>
    <w:rsid w:val="00A228FA"/>
    <w:rsid w:val="00A25419"/>
    <w:rsid w:val="00A7178D"/>
    <w:rsid w:val="00A7277E"/>
    <w:rsid w:val="00A86570"/>
    <w:rsid w:val="00A940E8"/>
    <w:rsid w:val="00A96D18"/>
    <w:rsid w:val="00AB28B8"/>
    <w:rsid w:val="00AC14C9"/>
    <w:rsid w:val="00AC4F62"/>
    <w:rsid w:val="00AD5836"/>
    <w:rsid w:val="00AE3676"/>
    <w:rsid w:val="00AF7380"/>
    <w:rsid w:val="00B04C1A"/>
    <w:rsid w:val="00B072C7"/>
    <w:rsid w:val="00B23758"/>
    <w:rsid w:val="00B27F76"/>
    <w:rsid w:val="00B5189B"/>
    <w:rsid w:val="00B5203F"/>
    <w:rsid w:val="00B57A57"/>
    <w:rsid w:val="00B62A6C"/>
    <w:rsid w:val="00B63283"/>
    <w:rsid w:val="00B74B5E"/>
    <w:rsid w:val="00B772A6"/>
    <w:rsid w:val="00BC32A5"/>
    <w:rsid w:val="00BC3989"/>
    <w:rsid w:val="00BE3F97"/>
    <w:rsid w:val="00BF1E51"/>
    <w:rsid w:val="00C02603"/>
    <w:rsid w:val="00C14117"/>
    <w:rsid w:val="00C240A8"/>
    <w:rsid w:val="00C83E27"/>
    <w:rsid w:val="00CA2DD6"/>
    <w:rsid w:val="00CB0327"/>
    <w:rsid w:val="00CE6352"/>
    <w:rsid w:val="00CF63A3"/>
    <w:rsid w:val="00CF7939"/>
    <w:rsid w:val="00D04ABA"/>
    <w:rsid w:val="00D05549"/>
    <w:rsid w:val="00D175EB"/>
    <w:rsid w:val="00D23A59"/>
    <w:rsid w:val="00D27972"/>
    <w:rsid w:val="00D30553"/>
    <w:rsid w:val="00D445FD"/>
    <w:rsid w:val="00D5612A"/>
    <w:rsid w:val="00D87B6B"/>
    <w:rsid w:val="00DA6056"/>
    <w:rsid w:val="00DB36E2"/>
    <w:rsid w:val="00DC624A"/>
    <w:rsid w:val="00DC6F3A"/>
    <w:rsid w:val="00DD4251"/>
    <w:rsid w:val="00DE258D"/>
    <w:rsid w:val="00DF24BF"/>
    <w:rsid w:val="00DF62C5"/>
    <w:rsid w:val="00E14895"/>
    <w:rsid w:val="00E16F7D"/>
    <w:rsid w:val="00E333D1"/>
    <w:rsid w:val="00E40B69"/>
    <w:rsid w:val="00E55302"/>
    <w:rsid w:val="00E762BA"/>
    <w:rsid w:val="00EB547F"/>
    <w:rsid w:val="00EB73DB"/>
    <w:rsid w:val="00ED06F5"/>
    <w:rsid w:val="00EE6273"/>
    <w:rsid w:val="00F208CE"/>
    <w:rsid w:val="00F348F4"/>
    <w:rsid w:val="00F42C59"/>
    <w:rsid w:val="00F42D57"/>
    <w:rsid w:val="00F436DB"/>
    <w:rsid w:val="00F62CA7"/>
    <w:rsid w:val="00F75364"/>
    <w:rsid w:val="00FA16C0"/>
    <w:rsid w:val="00FA27DA"/>
    <w:rsid w:val="00FC77F4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  <w:style w:type="character" w:styleId="Zdraznn">
    <w:name w:val="Emphasis"/>
    <w:basedOn w:val="Standardnpsmoodstavce"/>
    <w:uiPriority w:val="20"/>
    <w:qFormat/>
    <w:rsid w:val="00AC14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ms3.netnews.cz/files/attachments/91810/40147-Prihlaska_SS_2017_denn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akol-karvin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kol-karvina.cz/cz/prihlasky-ke-vzdelavan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E665-F5B6-47C9-A202-C7EAADE9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761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Lajczykova Dagmar</dc:creator>
  <cp:lastModifiedBy>Helena Trinerová</cp:lastModifiedBy>
  <cp:revision>9</cp:revision>
  <cp:lastPrinted>2021-01-08T09:33:00Z</cp:lastPrinted>
  <dcterms:created xsi:type="dcterms:W3CDTF">2021-01-08T09:36:00Z</dcterms:created>
  <dcterms:modified xsi:type="dcterms:W3CDTF">2021-03-03T07:40:00Z</dcterms:modified>
</cp:coreProperties>
</file>