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36103" w14:textId="5B89CD3C" w:rsidR="00C77D24" w:rsidRPr="00B43D30" w:rsidRDefault="00C77D24" w:rsidP="00C77D24">
      <w:pPr>
        <w:spacing w:before="120"/>
        <w:jc w:val="center"/>
        <w:rPr>
          <w:b/>
          <w:sz w:val="28"/>
          <w:szCs w:val="28"/>
          <w:u w:val="single"/>
        </w:rPr>
      </w:pPr>
      <w:r w:rsidRPr="00B43D30">
        <w:rPr>
          <w:b/>
          <w:sz w:val="28"/>
          <w:szCs w:val="28"/>
          <w:u w:val="single"/>
        </w:rPr>
        <w:t xml:space="preserve">Maturitní </w:t>
      </w:r>
      <w:r w:rsidR="00CA6D5D">
        <w:rPr>
          <w:b/>
          <w:sz w:val="28"/>
          <w:szCs w:val="28"/>
          <w:u w:val="single"/>
        </w:rPr>
        <w:t>témata</w:t>
      </w:r>
      <w:r w:rsidRPr="00B43D30">
        <w:rPr>
          <w:b/>
          <w:sz w:val="28"/>
          <w:szCs w:val="28"/>
          <w:u w:val="single"/>
        </w:rPr>
        <w:t xml:space="preserve"> z ekonomických předmětů </w:t>
      </w:r>
      <w:r w:rsidR="00764EEC" w:rsidRPr="00764EEC">
        <w:rPr>
          <w:b/>
          <w:sz w:val="28"/>
          <w:u w:val="single"/>
        </w:rPr>
        <w:t>202</w:t>
      </w:r>
      <w:r w:rsidR="00EA6BD4">
        <w:rPr>
          <w:b/>
          <w:sz w:val="28"/>
          <w:u w:val="single"/>
        </w:rPr>
        <w:t>3</w:t>
      </w:r>
      <w:r w:rsidR="00764EEC" w:rsidRPr="00764EEC">
        <w:rPr>
          <w:b/>
          <w:sz w:val="28"/>
          <w:u w:val="single"/>
        </w:rPr>
        <w:t>/202</w:t>
      </w:r>
      <w:r w:rsidR="00EA6BD4">
        <w:rPr>
          <w:b/>
          <w:sz w:val="28"/>
          <w:u w:val="single"/>
        </w:rPr>
        <w:t>4</w:t>
      </w:r>
    </w:p>
    <w:p w14:paraId="28CD71F4" w14:textId="77777777" w:rsidR="00C77D24" w:rsidRDefault="00C77D24" w:rsidP="00C77D24">
      <w:pPr>
        <w:jc w:val="center"/>
        <w:rPr>
          <w:bCs/>
          <w:sz w:val="20"/>
          <w:szCs w:val="20"/>
        </w:rPr>
      </w:pPr>
      <w:r w:rsidRPr="00B43D30">
        <w:rPr>
          <w:sz w:val="28"/>
          <w:szCs w:val="28"/>
        </w:rPr>
        <w:t xml:space="preserve">Studijního oboru: </w:t>
      </w:r>
      <w:r w:rsidRPr="00F52F6E">
        <w:rPr>
          <w:sz w:val="28"/>
          <w:szCs w:val="28"/>
        </w:rPr>
        <w:t>64-41-L/5</w:t>
      </w:r>
      <w:r w:rsidR="00CA1DB4">
        <w:rPr>
          <w:sz w:val="28"/>
          <w:szCs w:val="28"/>
        </w:rPr>
        <w:t>1</w:t>
      </w:r>
      <w:r>
        <w:rPr>
          <w:sz w:val="20"/>
          <w:szCs w:val="20"/>
        </w:rPr>
        <w:t xml:space="preserve">  </w:t>
      </w:r>
      <w:r w:rsidRPr="00F52F6E">
        <w:rPr>
          <w:sz w:val="28"/>
          <w:szCs w:val="28"/>
        </w:rPr>
        <w:t>Podnikání</w:t>
      </w:r>
      <w:r>
        <w:rPr>
          <w:sz w:val="28"/>
          <w:szCs w:val="28"/>
        </w:rPr>
        <w:t xml:space="preserve"> </w:t>
      </w:r>
      <w:r w:rsidRPr="00F52F6E">
        <w:rPr>
          <w:bCs/>
          <w:sz w:val="20"/>
          <w:szCs w:val="20"/>
        </w:rPr>
        <w:t>„</w:t>
      </w:r>
      <w:r w:rsidR="009515AB">
        <w:rPr>
          <w:bCs/>
          <w:sz w:val="20"/>
          <w:szCs w:val="20"/>
        </w:rPr>
        <w:t xml:space="preserve">DENNÍ A </w:t>
      </w:r>
      <w:r w:rsidRPr="00F52F6E">
        <w:rPr>
          <w:bCs/>
          <w:sz w:val="20"/>
          <w:szCs w:val="20"/>
        </w:rPr>
        <w:t>DÁLKOVÁ FORMA“</w:t>
      </w:r>
    </w:p>
    <w:p w14:paraId="6C996A84" w14:textId="77777777" w:rsidR="004D6F57" w:rsidRDefault="004D6F57">
      <w:pPr>
        <w:rPr>
          <w:sz w:val="28"/>
          <w:szCs w:val="28"/>
        </w:rPr>
      </w:pPr>
    </w:p>
    <w:p w14:paraId="549831BA" w14:textId="77777777" w:rsidR="00D27BB9" w:rsidRDefault="00D27BB9">
      <w:pPr>
        <w:rPr>
          <w:b/>
          <w:i/>
          <w:sz w:val="28"/>
          <w:szCs w:val="28"/>
          <w:u w:val="single"/>
        </w:rPr>
      </w:pPr>
      <w:r w:rsidRPr="00D27BB9">
        <w:rPr>
          <w:b/>
          <w:i/>
          <w:sz w:val="28"/>
          <w:szCs w:val="28"/>
          <w:u w:val="single"/>
        </w:rPr>
        <w:t>Ekonomika:</w:t>
      </w:r>
    </w:p>
    <w:p w14:paraId="6DB89C70" w14:textId="77777777" w:rsidR="00D27BB9" w:rsidRDefault="00D27BB9">
      <w:pPr>
        <w:rPr>
          <w:b/>
          <w:i/>
          <w:sz w:val="28"/>
          <w:szCs w:val="28"/>
          <w:u w:val="single"/>
        </w:rPr>
      </w:pPr>
    </w:p>
    <w:p w14:paraId="5E5655CB" w14:textId="77777777" w:rsidR="00D27BB9" w:rsidRPr="00D27BB9" w:rsidRDefault="00D27BB9" w:rsidP="00D27BB9">
      <w:pPr>
        <w:pStyle w:val="Odstavecseseznamem"/>
        <w:numPr>
          <w:ilvl w:val="0"/>
          <w:numId w:val="3"/>
        </w:numPr>
        <w:rPr>
          <w:szCs w:val="28"/>
        </w:rPr>
      </w:pPr>
      <w:r w:rsidRPr="00D27BB9">
        <w:rPr>
          <w:szCs w:val="28"/>
        </w:rPr>
        <w:t>Potřeby a zdroje jejich uspokojování, základní výrobní činitelé a jejich charakteristika.</w:t>
      </w:r>
    </w:p>
    <w:p w14:paraId="3126362C" w14:textId="77777777" w:rsidR="00D27BB9" w:rsidRPr="00D27BB9" w:rsidRDefault="00D27BB9" w:rsidP="00D27BB9">
      <w:pPr>
        <w:pStyle w:val="Odstavecseseznamem"/>
        <w:numPr>
          <w:ilvl w:val="0"/>
          <w:numId w:val="3"/>
        </w:numPr>
        <w:rPr>
          <w:szCs w:val="28"/>
        </w:rPr>
      </w:pPr>
      <w:r w:rsidRPr="00D27BB9">
        <w:rPr>
          <w:szCs w:val="28"/>
        </w:rPr>
        <w:t>Přímé a nepřímé daně – podstata, druhy, sazby, osvobození</w:t>
      </w:r>
    </w:p>
    <w:p w14:paraId="21F8FF44" w14:textId="77777777" w:rsidR="00D27BB9" w:rsidRPr="00D27BB9" w:rsidRDefault="00D27BB9" w:rsidP="00D27BB9">
      <w:pPr>
        <w:pStyle w:val="Odstavecseseznamem"/>
        <w:numPr>
          <w:ilvl w:val="0"/>
          <w:numId w:val="3"/>
        </w:numPr>
        <w:rPr>
          <w:szCs w:val="28"/>
        </w:rPr>
      </w:pPr>
      <w:r w:rsidRPr="00D27BB9">
        <w:rPr>
          <w:szCs w:val="28"/>
        </w:rPr>
        <w:t>Daňová soustava ČR, důchodové daně – základní pojmy, daňové principy, zálohy.</w:t>
      </w:r>
    </w:p>
    <w:p w14:paraId="68659FE7" w14:textId="77777777" w:rsidR="00D27BB9" w:rsidRPr="00D27BB9" w:rsidRDefault="00D27BB9" w:rsidP="00D27BB9">
      <w:pPr>
        <w:pStyle w:val="Odstavecseseznamem"/>
        <w:numPr>
          <w:ilvl w:val="0"/>
          <w:numId w:val="3"/>
        </w:numPr>
        <w:rPr>
          <w:szCs w:val="28"/>
        </w:rPr>
      </w:pPr>
      <w:r w:rsidRPr="00D27BB9">
        <w:rPr>
          <w:szCs w:val="28"/>
        </w:rPr>
        <w:t>Personální management a personální činnost podniku – úloha personálního útvaru, pracovní poměr – vznik a zánik, nástroje výběru pracovníků.</w:t>
      </w:r>
    </w:p>
    <w:p w14:paraId="1DB456B5" w14:textId="77777777" w:rsidR="00D27BB9" w:rsidRPr="00D27BB9" w:rsidRDefault="00D27BB9" w:rsidP="00D27BB9">
      <w:pPr>
        <w:pStyle w:val="Odstavecseseznamem"/>
        <w:numPr>
          <w:ilvl w:val="0"/>
          <w:numId w:val="3"/>
        </w:numPr>
        <w:rPr>
          <w:szCs w:val="28"/>
        </w:rPr>
      </w:pPr>
      <w:r w:rsidRPr="00D27BB9">
        <w:rPr>
          <w:szCs w:val="28"/>
        </w:rPr>
        <w:t>Oběžný majetek podniku a zásobování – členění a koloběh OM, členění zásob a zásady racionálního zásobování.</w:t>
      </w:r>
    </w:p>
    <w:p w14:paraId="2A6F25E9" w14:textId="77777777" w:rsidR="00D27BB9" w:rsidRPr="00D27BB9" w:rsidRDefault="00D27BB9" w:rsidP="00D27BB9">
      <w:pPr>
        <w:pStyle w:val="Odstavecseseznamem"/>
        <w:numPr>
          <w:ilvl w:val="0"/>
          <w:numId w:val="3"/>
        </w:numPr>
        <w:rPr>
          <w:szCs w:val="28"/>
        </w:rPr>
      </w:pPr>
      <w:r w:rsidRPr="00D27BB9">
        <w:rPr>
          <w:szCs w:val="28"/>
        </w:rPr>
        <w:t>Cíle a nástroje hospodářské politiky, úloha státu v tržní ekonomice.</w:t>
      </w:r>
    </w:p>
    <w:p w14:paraId="050E326A" w14:textId="77777777" w:rsidR="00D27BB9" w:rsidRPr="00D27BB9" w:rsidRDefault="00D27BB9" w:rsidP="00D27BB9">
      <w:pPr>
        <w:pStyle w:val="Odstavecseseznamem"/>
        <w:numPr>
          <w:ilvl w:val="0"/>
          <w:numId w:val="3"/>
        </w:numPr>
        <w:rPr>
          <w:szCs w:val="28"/>
        </w:rPr>
      </w:pPr>
      <w:r w:rsidRPr="00D27BB9">
        <w:rPr>
          <w:szCs w:val="28"/>
        </w:rPr>
        <w:t>Dlouhodobý majetek – způsoby pořízení, opotřebení majetku, odpisy, metody odepisování.</w:t>
      </w:r>
    </w:p>
    <w:p w14:paraId="0CB0CD06" w14:textId="77777777" w:rsidR="00D27BB9" w:rsidRPr="00D27BB9" w:rsidRDefault="00D27BB9" w:rsidP="00D27BB9">
      <w:pPr>
        <w:pStyle w:val="Odstavecseseznamem"/>
        <w:numPr>
          <w:ilvl w:val="0"/>
          <w:numId w:val="3"/>
        </w:numPr>
        <w:rPr>
          <w:szCs w:val="28"/>
        </w:rPr>
      </w:pPr>
      <w:r w:rsidRPr="00D27BB9">
        <w:rPr>
          <w:szCs w:val="28"/>
        </w:rPr>
        <w:t>Bankovní soustava ČR – ČNB a její funkce, obchodní banky.</w:t>
      </w:r>
    </w:p>
    <w:p w14:paraId="75B621B7" w14:textId="77777777" w:rsidR="00D27BB9" w:rsidRPr="00D27BB9" w:rsidRDefault="00D27BB9" w:rsidP="00D27BB9">
      <w:pPr>
        <w:pStyle w:val="Odstavecseseznamem"/>
        <w:numPr>
          <w:ilvl w:val="0"/>
          <w:numId w:val="3"/>
        </w:numPr>
        <w:rPr>
          <w:szCs w:val="28"/>
        </w:rPr>
      </w:pPr>
      <w:r w:rsidRPr="00D27BB9">
        <w:rPr>
          <w:szCs w:val="28"/>
        </w:rPr>
        <w:t>Náklady, výnosy a hospodářský výsledek – podstata, členění, druhy HV.</w:t>
      </w:r>
    </w:p>
    <w:p w14:paraId="67384EB5" w14:textId="77777777" w:rsidR="00D27BB9" w:rsidRPr="00D27BB9" w:rsidRDefault="00D27BB9" w:rsidP="00D27BB9">
      <w:pPr>
        <w:pStyle w:val="Odstavecseseznamem"/>
        <w:numPr>
          <w:ilvl w:val="0"/>
          <w:numId w:val="3"/>
        </w:numPr>
        <w:rPr>
          <w:szCs w:val="28"/>
        </w:rPr>
      </w:pPr>
      <w:r w:rsidRPr="00D27BB9">
        <w:rPr>
          <w:szCs w:val="28"/>
        </w:rPr>
        <w:t>Podstata podnikání, vznik a zánik podnikatelského subjektu.</w:t>
      </w:r>
    </w:p>
    <w:p w14:paraId="76305EE0" w14:textId="77777777" w:rsidR="00D27BB9" w:rsidRPr="00D27BB9" w:rsidRDefault="00D27BB9" w:rsidP="00D27BB9">
      <w:pPr>
        <w:pStyle w:val="Odstavecseseznamem"/>
        <w:numPr>
          <w:ilvl w:val="0"/>
          <w:numId w:val="3"/>
        </w:numPr>
        <w:rPr>
          <w:szCs w:val="28"/>
        </w:rPr>
      </w:pPr>
      <w:r w:rsidRPr="00D27BB9">
        <w:rPr>
          <w:szCs w:val="28"/>
        </w:rPr>
        <w:t>Živnostenské podnikání a obchodní korporace.</w:t>
      </w:r>
    </w:p>
    <w:p w14:paraId="38B4B182" w14:textId="77777777" w:rsidR="00D27BB9" w:rsidRPr="00D27BB9" w:rsidRDefault="00D27BB9" w:rsidP="00D27BB9">
      <w:pPr>
        <w:pStyle w:val="Odstavecseseznamem"/>
        <w:numPr>
          <w:ilvl w:val="0"/>
          <w:numId w:val="3"/>
        </w:numPr>
        <w:rPr>
          <w:szCs w:val="28"/>
        </w:rPr>
      </w:pPr>
      <w:r w:rsidRPr="00D27BB9">
        <w:rPr>
          <w:szCs w:val="28"/>
        </w:rPr>
        <w:t>Peníze v ekonomice a úvěrové služby bank – vývoj a funkce peněz, druhy úvěrů, úvěrová politika bank.</w:t>
      </w:r>
    </w:p>
    <w:p w14:paraId="070AA511" w14:textId="77777777" w:rsidR="00D27BB9" w:rsidRPr="00D27BB9" w:rsidRDefault="00D27BB9" w:rsidP="00D27BB9">
      <w:pPr>
        <w:pStyle w:val="Odstavecseseznamem"/>
        <w:numPr>
          <w:ilvl w:val="0"/>
          <w:numId w:val="3"/>
        </w:numPr>
        <w:rPr>
          <w:szCs w:val="28"/>
        </w:rPr>
      </w:pPr>
      <w:r w:rsidRPr="00D27BB9">
        <w:rPr>
          <w:szCs w:val="28"/>
        </w:rPr>
        <w:t>Inflace a nezaměstnanost – druhy, ukazatele, důsledky, typy nezaměstnanosti, ohrožené skupiny.</w:t>
      </w:r>
    </w:p>
    <w:p w14:paraId="3E6B32AD" w14:textId="77777777" w:rsidR="00D27BB9" w:rsidRPr="00D27BB9" w:rsidRDefault="00D27BB9" w:rsidP="00D27BB9">
      <w:pPr>
        <w:pStyle w:val="Odstavecseseznamem"/>
        <w:numPr>
          <w:ilvl w:val="0"/>
          <w:numId w:val="3"/>
        </w:numPr>
        <w:rPr>
          <w:szCs w:val="28"/>
        </w:rPr>
      </w:pPr>
      <w:r w:rsidRPr="00D27BB9">
        <w:rPr>
          <w:szCs w:val="28"/>
        </w:rPr>
        <w:t>Financování podniku – vlastní a cizí kapitál, rozvaha.</w:t>
      </w:r>
    </w:p>
    <w:p w14:paraId="3183E4D9" w14:textId="77777777" w:rsidR="00D27BB9" w:rsidRPr="00D27BB9" w:rsidRDefault="00D27BB9" w:rsidP="00D27BB9">
      <w:pPr>
        <w:pStyle w:val="Odstavecseseznamem"/>
        <w:numPr>
          <w:ilvl w:val="0"/>
          <w:numId w:val="3"/>
        </w:numPr>
        <w:rPr>
          <w:szCs w:val="28"/>
        </w:rPr>
      </w:pPr>
      <w:r w:rsidRPr="00D27BB9">
        <w:rPr>
          <w:szCs w:val="28"/>
        </w:rPr>
        <w:t xml:space="preserve">Jednání jménem podniku – statutární orgány, plná moc, prokura. </w:t>
      </w:r>
    </w:p>
    <w:p w14:paraId="2BEF360B" w14:textId="77777777" w:rsidR="00D27BB9" w:rsidRPr="00D27BB9" w:rsidRDefault="00D27BB9" w:rsidP="00D27BB9">
      <w:pPr>
        <w:rPr>
          <w:szCs w:val="28"/>
        </w:rPr>
      </w:pPr>
    </w:p>
    <w:p w14:paraId="12F91C57" w14:textId="77777777" w:rsidR="00D27BB9" w:rsidRPr="005F4616" w:rsidRDefault="00D27BB9" w:rsidP="00D27BB9">
      <w:pPr>
        <w:rPr>
          <w:b/>
          <w:i/>
          <w:sz w:val="28"/>
          <w:szCs w:val="28"/>
          <w:u w:val="single"/>
        </w:rPr>
      </w:pPr>
      <w:r w:rsidRPr="005F4616">
        <w:rPr>
          <w:b/>
          <w:i/>
          <w:sz w:val="28"/>
          <w:szCs w:val="28"/>
          <w:u w:val="single"/>
        </w:rPr>
        <w:t xml:space="preserve">Marketing: </w:t>
      </w:r>
    </w:p>
    <w:p w14:paraId="79C0EEFF" w14:textId="77777777" w:rsidR="00D27BB9" w:rsidRPr="00D27BB9" w:rsidRDefault="00D27BB9" w:rsidP="00D27BB9">
      <w:pPr>
        <w:rPr>
          <w:b/>
          <w:i/>
          <w:szCs w:val="28"/>
          <w:u w:val="single"/>
        </w:rPr>
      </w:pPr>
    </w:p>
    <w:p w14:paraId="799DB215" w14:textId="77777777" w:rsidR="00C77D24" w:rsidRDefault="00C77D24" w:rsidP="005F4616">
      <w:pPr>
        <w:pStyle w:val="Odstavecseseznamem"/>
        <w:numPr>
          <w:ilvl w:val="0"/>
          <w:numId w:val="1"/>
        </w:numPr>
        <w:rPr>
          <w:szCs w:val="28"/>
        </w:rPr>
      </w:pPr>
      <w:r w:rsidRPr="00D27BB9">
        <w:rPr>
          <w:szCs w:val="28"/>
        </w:rPr>
        <w:t>Marketing a marketingové prostředí</w:t>
      </w:r>
      <w:r w:rsidR="005E78E7" w:rsidRPr="00D27BB9">
        <w:rPr>
          <w:szCs w:val="28"/>
        </w:rPr>
        <w:t xml:space="preserve"> – charakteristika a pojetí marketingu, druhy a vlivy prostředí</w:t>
      </w:r>
      <w:r w:rsidR="00D27BB9">
        <w:rPr>
          <w:szCs w:val="28"/>
        </w:rPr>
        <w:t>.</w:t>
      </w:r>
      <w:r w:rsidR="005F4616">
        <w:rPr>
          <w:szCs w:val="28"/>
        </w:rPr>
        <w:t xml:space="preserve"> </w:t>
      </w:r>
      <w:r w:rsidR="005F4616" w:rsidRPr="00D27BB9">
        <w:rPr>
          <w:szCs w:val="28"/>
        </w:rPr>
        <w:t>SWOT analýza – charakteristika, zdroje informací, použití</w:t>
      </w:r>
      <w:r w:rsidR="005F4616">
        <w:rPr>
          <w:szCs w:val="28"/>
        </w:rPr>
        <w:t>.</w:t>
      </w:r>
    </w:p>
    <w:p w14:paraId="31C5BCCD" w14:textId="77777777" w:rsidR="005F4616" w:rsidRPr="005F4616" w:rsidRDefault="005F4616" w:rsidP="005F4616">
      <w:pPr>
        <w:pStyle w:val="Odstavecseseznamem"/>
        <w:numPr>
          <w:ilvl w:val="0"/>
          <w:numId w:val="1"/>
        </w:numPr>
        <w:rPr>
          <w:szCs w:val="28"/>
        </w:rPr>
      </w:pPr>
      <w:r>
        <w:rPr>
          <w:szCs w:val="28"/>
        </w:rPr>
        <w:t>Pojetí marketingu jako podnikatelské filozofie - z</w:t>
      </w:r>
      <w:r w:rsidRPr="00D27BB9">
        <w:rPr>
          <w:szCs w:val="28"/>
        </w:rPr>
        <w:t>ákladní koncepce</w:t>
      </w:r>
      <w:r>
        <w:rPr>
          <w:szCs w:val="28"/>
        </w:rPr>
        <w:t xml:space="preserve"> -</w:t>
      </w:r>
      <w:r w:rsidRPr="00D27BB9">
        <w:rPr>
          <w:szCs w:val="28"/>
        </w:rPr>
        <w:t xml:space="preserve"> vývoj, charakteristika</w:t>
      </w:r>
      <w:r>
        <w:rPr>
          <w:szCs w:val="28"/>
        </w:rPr>
        <w:t>.</w:t>
      </w:r>
    </w:p>
    <w:p w14:paraId="09E8D0FA" w14:textId="77777777" w:rsidR="005F4616" w:rsidRPr="00D27BB9" w:rsidRDefault="005F4616" w:rsidP="005F4616">
      <w:pPr>
        <w:pStyle w:val="Odstavecseseznamem"/>
        <w:numPr>
          <w:ilvl w:val="0"/>
          <w:numId w:val="1"/>
        </w:numPr>
        <w:rPr>
          <w:szCs w:val="28"/>
        </w:rPr>
      </w:pPr>
      <w:r w:rsidRPr="00D27BB9">
        <w:rPr>
          <w:szCs w:val="28"/>
        </w:rPr>
        <w:t>Marketingový informační systém</w:t>
      </w:r>
      <w:r>
        <w:rPr>
          <w:szCs w:val="28"/>
        </w:rPr>
        <w:t xml:space="preserve"> – charakteristika, součásti. </w:t>
      </w:r>
      <w:r w:rsidRPr="00D27BB9">
        <w:rPr>
          <w:szCs w:val="28"/>
        </w:rPr>
        <w:t>Marketingový výzkum – metody, dotazník, jeho části, typy otázek</w:t>
      </w:r>
      <w:r>
        <w:rPr>
          <w:szCs w:val="28"/>
        </w:rPr>
        <w:t>.</w:t>
      </w:r>
    </w:p>
    <w:p w14:paraId="43A5CBC1" w14:textId="77777777" w:rsidR="005F4616" w:rsidRPr="00D27BB9" w:rsidRDefault="005F4616" w:rsidP="005F4616">
      <w:pPr>
        <w:pStyle w:val="Odstavecseseznamem"/>
        <w:numPr>
          <w:ilvl w:val="0"/>
          <w:numId w:val="1"/>
        </w:numPr>
        <w:rPr>
          <w:szCs w:val="28"/>
        </w:rPr>
      </w:pPr>
      <w:r w:rsidRPr="00D27BB9">
        <w:rPr>
          <w:szCs w:val="28"/>
        </w:rPr>
        <w:t>Trh, tržní mechanismus, tržní rovnováha, nabídka, poptávka – definice, grafy, zákonitosti trhu, ovlivňující faktory</w:t>
      </w:r>
      <w:r>
        <w:rPr>
          <w:szCs w:val="28"/>
        </w:rPr>
        <w:t>.</w:t>
      </w:r>
    </w:p>
    <w:p w14:paraId="4A868926" w14:textId="77777777" w:rsidR="005F4616" w:rsidRDefault="005F4616" w:rsidP="00C77D24">
      <w:pPr>
        <w:pStyle w:val="Odstavecseseznamem"/>
        <w:numPr>
          <w:ilvl w:val="0"/>
          <w:numId w:val="1"/>
        </w:numPr>
        <w:rPr>
          <w:szCs w:val="28"/>
        </w:rPr>
      </w:pPr>
      <w:r w:rsidRPr="00D27BB9">
        <w:rPr>
          <w:szCs w:val="28"/>
        </w:rPr>
        <w:t>Marketingový mix – charakteristika, nástroje</w:t>
      </w:r>
      <w:r>
        <w:rPr>
          <w:szCs w:val="28"/>
        </w:rPr>
        <w:t>, strategie a taktika.</w:t>
      </w:r>
    </w:p>
    <w:p w14:paraId="26484F12" w14:textId="77777777" w:rsidR="005F4616" w:rsidRPr="00D27BB9" w:rsidRDefault="005F4616" w:rsidP="005F4616">
      <w:pPr>
        <w:pStyle w:val="Odstavecseseznamem"/>
        <w:numPr>
          <w:ilvl w:val="0"/>
          <w:numId w:val="1"/>
        </w:numPr>
        <w:rPr>
          <w:szCs w:val="28"/>
        </w:rPr>
      </w:pPr>
      <w:r w:rsidRPr="00D27BB9">
        <w:rPr>
          <w:szCs w:val="28"/>
        </w:rPr>
        <w:t>Výrobek – charakteristika, životní cyklus výrobku</w:t>
      </w:r>
      <w:r>
        <w:rPr>
          <w:szCs w:val="28"/>
        </w:rPr>
        <w:t>, koncepce totálního produktu.</w:t>
      </w:r>
    </w:p>
    <w:p w14:paraId="3F0E3E54" w14:textId="77777777" w:rsidR="005F4616" w:rsidRPr="005F4616" w:rsidRDefault="005F4616" w:rsidP="005F4616">
      <w:pPr>
        <w:pStyle w:val="Odstavecseseznamem"/>
        <w:numPr>
          <w:ilvl w:val="0"/>
          <w:numId w:val="1"/>
        </w:numPr>
        <w:rPr>
          <w:szCs w:val="28"/>
        </w:rPr>
      </w:pPr>
      <w:r w:rsidRPr="00D27BB9">
        <w:rPr>
          <w:szCs w:val="28"/>
        </w:rPr>
        <w:t>Cena a cenová politika – druhy cen, metody stanovení cen, kalkulace ceny, význam ceny, cíle při stanovení ceny</w:t>
      </w:r>
      <w:r>
        <w:rPr>
          <w:szCs w:val="28"/>
        </w:rPr>
        <w:t>.</w:t>
      </w:r>
      <w:r w:rsidRPr="00D27BB9">
        <w:rPr>
          <w:szCs w:val="28"/>
        </w:rPr>
        <w:t xml:space="preserve"> </w:t>
      </w:r>
    </w:p>
    <w:p w14:paraId="2079FFB9" w14:textId="77777777" w:rsidR="00C77D24" w:rsidRDefault="00C77D24" w:rsidP="00C77D24">
      <w:pPr>
        <w:pStyle w:val="Odstavecseseznamem"/>
        <w:numPr>
          <w:ilvl w:val="0"/>
          <w:numId w:val="1"/>
        </w:numPr>
        <w:rPr>
          <w:szCs w:val="28"/>
        </w:rPr>
      </w:pPr>
      <w:r w:rsidRPr="00D27BB9">
        <w:rPr>
          <w:szCs w:val="28"/>
        </w:rPr>
        <w:t>Distribuce a logistika – pojem, distribuční kanály, strategie</w:t>
      </w:r>
      <w:r w:rsidR="00D27BB9">
        <w:rPr>
          <w:szCs w:val="28"/>
        </w:rPr>
        <w:t>.</w:t>
      </w:r>
    </w:p>
    <w:p w14:paraId="03542292" w14:textId="77777777" w:rsidR="005F4616" w:rsidRDefault="005F4616" w:rsidP="0070188E">
      <w:pPr>
        <w:pStyle w:val="Odstavecseseznamem"/>
        <w:numPr>
          <w:ilvl w:val="0"/>
          <w:numId w:val="1"/>
        </w:numPr>
        <w:rPr>
          <w:szCs w:val="28"/>
        </w:rPr>
      </w:pPr>
      <w:r w:rsidRPr="005F4616">
        <w:rPr>
          <w:szCs w:val="28"/>
        </w:rPr>
        <w:t>Propagace – charakteristika; jednotlivé nástroje komunikačního mixu.</w:t>
      </w:r>
    </w:p>
    <w:p w14:paraId="4DBEDDA8" w14:textId="77777777" w:rsidR="005F4616" w:rsidRDefault="005F4616" w:rsidP="0070188E">
      <w:pPr>
        <w:pStyle w:val="Odstavecseseznamem"/>
        <w:numPr>
          <w:ilvl w:val="0"/>
          <w:numId w:val="1"/>
        </w:numPr>
        <w:rPr>
          <w:szCs w:val="28"/>
        </w:rPr>
      </w:pPr>
      <w:r w:rsidRPr="00D27BB9">
        <w:rPr>
          <w:szCs w:val="28"/>
        </w:rPr>
        <w:t>Management – pojem, členění, vývoj, manažerské funkce</w:t>
      </w:r>
      <w:r>
        <w:rPr>
          <w:szCs w:val="28"/>
        </w:rPr>
        <w:t>.</w:t>
      </w:r>
    </w:p>
    <w:p w14:paraId="2E4A4CBA" w14:textId="77777777" w:rsidR="005F4616" w:rsidRPr="00D27BB9" w:rsidRDefault="005F4616" w:rsidP="005F4616">
      <w:pPr>
        <w:pStyle w:val="Odstavecseseznamem"/>
        <w:numPr>
          <w:ilvl w:val="0"/>
          <w:numId w:val="1"/>
        </w:numPr>
        <w:rPr>
          <w:szCs w:val="28"/>
        </w:rPr>
      </w:pPr>
      <w:r w:rsidRPr="00D27BB9">
        <w:rPr>
          <w:szCs w:val="28"/>
        </w:rPr>
        <w:t xml:space="preserve">Etapy </w:t>
      </w:r>
      <w:r>
        <w:rPr>
          <w:szCs w:val="28"/>
        </w:rPr>
        <w:t xml:space="preserve">vývoje teorie </w:t>
      </w:r>
      <w:r w:rsidRPr="00D27BB9">
        <w:rPr>
          <w:szCs w:val="28"/>
        </w:rPr>
        <w:t>managementu a současné přístupy řízení</w:t>
      </w:r>
      <w:r>
        <w:rPr>
          <w:szCs w:val="28"/>
        </w:rPr>
        <w:t>.</w:t>
      </w:r>
      <w:r w:rsidRPr="00D27BB9">
        <w:rPr>
          <w:szCs w:val="28"/>
        </w:rPr>
        <w:t xml:space="preserve"> </w:t>
      </w:r>
    </w:p>
    <w:p w14:paraId="736E4C1E" w14:textId="77777777" w:rsidR="005F4616" w:rsidRDefault="005F4616" w:rsidP="0070188E">
      <w:pPr>
        <w:pStyle w:val="Odstavecseseznamem"/>
        <w:numPr>
          <w:ilvl w:val="0"/>
          <w:numId w:val="1"/>
        </w:numPr>
        <w:rPr>
          <w:szCs w:val="28"/>
        </w:rPr>
      </w:pPr>
      <w:r>
        <w:rPr>
          <w:szCs w:val="28"/>
        </w:rPr>
        <w:t>Plánování – charakteristika, postup, druhy plánu.</w:t>
      </w:r>
    </w:p>
    <w:p w14:paraId="696AFEDA" w14:textId="77777777" w:rsidR="00D74720" w:rsidRPr="00D27BB9" w:rsidRDefault="005F4616" w:rsidP="00C77D24">
      <w:pPr>
        <w:pStyle w:val="Odstavecseseznamem"/>
        <w:numPr>
          <w:ilvl w:val="0"/>
          <w:numId w:val="1"/>
        </w:numPr>
        <w:rPr>
          <w:szCs w:val="28"/>
        </w:rPr>
      </w:pPr>
      <w:r>
        <w:rPr>
          <w:szCs w:val="28"/>
        </w:rPr>
        <w:t>Vedení – typy vedení a jejich charakteristika.</w:t>
      </w:r>
    </w:p>
    <w:p w14:paraId="48BFD706" w14:textId="77777777" w:rsidR="00D74720" w:rsidRDefault="00D74720" w:rsidP="00C77D24">
      <w:pPr>
        <w:pStyle w:val="Odstavecseseznamem"/>
        <w:numPr>
          <w:ilvl w:val="0"/>
          <w:numId w:val="1"/>
        </w:numPr>
        <w:rPr>
          <w:szCs w:val="28"/>
        </w:rPr>
      </w:pPr>
      <w:r w:rsidRPr="00D27BB9">
        <w:rPr>
          <w:szCs w:val="28"/>
        </w:rPr>
        <w:t>Rozhodování – charakteristika jednotlivých fází, výsledek rozhodování</w:t>
      </w:r>
      <w:r w:rsidR="00D27BB9">
        <w:rPr>
          <w:szCs w:val="28"/>
        </w:rPr>
        <w:t>.</w:t>
      </w:r>
    </w:p>
    <w:p w14:paraId="02A8D541" w14:textId="77777777" w:rsidR="005F4616" w:rsidRPr="005F4616" w:rsidRDefault="005F4616" w:rsidP="005F4616">
      <w:pPr>
        <w:pStyle w:val="Odstavecseseznamem"/>
        <w:numPr>
          <w:ilvl w:val="0"/>
          <w:numId w:val="1"/>
        </w:numPr>
        <w:rPr>
          <w:szCs w:val="28"/>
        </w:rPr>
      </w:pPr>
      <w:r w:rsidRPr="005F4616">
        <w:rPr>
          <w:szCs w:val="28"/>
        </w:rPr>
        <w:t>Řízení lidských zdrojů – základní personální činnosti, způsoby zajištění pracovníků.</w:t>
      </w:r>
    </w:p>
    <w:p w14:paraId="2209CA73" w14:textId="77777777" w:rsidR="00D74720" w:rsidRPr="00D27BB9" w:rsidRDefault="00D74720" w:rsidP="00C77D24">
      <w:pPr>
        <w:pStyle w:val="Odstavecseseznamem"/>
        <w:numPr>
          <w:ilvl w:val="0"/>
          <w:numId w:val="1"/>
        </w:numPr>
        <w:rPr>
          <w:szCs w:val="28"/>
        </w:rPr>
      </w:pPr>
      <w:r w:rsidRPr="00D27BB9">
        <w:rPr>
          <w:szCs w:val="28"/>
        </w:rPr>
        <w:t>Komunikace – charakteristika, formy, neverbální komunikace, komunikační šumy</w:t>
      </w:r>
      <w:r w:rsidR="00D27BB9">
        <w:rPr>
          <w:szCs w:val="28"/>
        </w:rPr>
        <w:t>.</w:t>
      </w:r>
    </w:p>
    <w:sectPr w:rsidR="00D74720" w:rsidRPr="00D27B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D181C"/>
    <w:multiLevelType w:val="hybridMultilevel"/>
    <w:tmpl w:val="75723BD8"/>
    <w:lvl w:ilvl="0" w:tplc="575498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713644"/>
    <w:multiLevelType w:val="hybridMultilevel"/>
    <w:tmpl w:val="06FAE730"/>
    <w:lvl w:ilvl="0" w:tplc="485C4D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4953BD"/>
    <w:multiLevelType w:val="hybridMultilevel"/>
    <w:tmpl w:val="7522F8CE"/>
    <w:lvl w:ilvl="0" w:tplc="575498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44A"/>
    <w:rsid w:val="0007268E"/>
    <w:rsid w:val="00195904"/>
    <w:rsid w:val="0025092F"/>
    <w:rsid w:val="004461C4"/>
    <w:rsid w:val="0048744A"/>
    <w:rsid w:val="004D6F57"/>
    <w:rsid w:val="00527006"/>
    <w:rsid w:val="005E78E7"/>
    <w:rsid w:val="005F4616"/>
    <w:rsid w:val="0070678C"/>
    <w:rsid w:val="00764EEC"/>
    <w:rsid w:val="007D6EAD"/>
    <w:rsid w:val="009515AB"/>
    <w:rsid w:val="00982904"/>
    <w:rsid w:val="00B82147"/>
    <w:rsid w:val="00C77D24"/>
    <w:rsid w:val="00CA1DB4"/>
    <w:rsid w:val="00CA6D5D"/>
    <w:rsid w:val="00D27BB9"/>
    <w:rsid w:val="00D74720"/>
    <w:rsid w:val="00EA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06217"/>
  <w15:chartTrackingRefBased/>
  <w15:docId w15:val="{848672F6-9278-4A12-A1A9-B41BC3343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77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77D2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27BB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7BB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F7642-62EE-4B52-BF26-BD4D5285C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384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maslowska.helena</dc:creator>
  <cp:keywords/>
  <dc:description/>
  <cp:lastModifiedBy>Jaroslav Kolarz</cp:lastModifiedBy>
  <cp:revision>25</cp:revision>
  <cp:lastPrinted>2019-12-06T07:18:00Z</cp:lastPrinted>
  <dcterms:created xsi:type="dcterms:W3CDTF">2016-01-19T18:02:00Z</dcterms:created>
  <dcterms:modified xsi:type="dcterms:W3CDTF">2024-01-04T15:18:00Z</dcterms:modified>
</cp:coreProperties>
</file>