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3" w:rsidRPr="00755ADF" w:rsidRDefault="00CF63A3" w:rsidP="00B072C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F63A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3F4C6F" w:rsidRDefault="00CF116D" w:rsidP="00CF116D">
      <w:pPr>
        <w:pStyle w:val="Odstavecseseznamem"/>
        <w:ind w:left="0"/>
        <w:jc w:val="center"/>
        <w:rPr>
          <w:rFonts w:ascii="Palatino Linotype" w:hAnsi="Palatino Linotype"/>
          <w:b/>
          <w:bCs/>
          <w:color w:val="FF0000"/>
          <w:sz w:val="32"/>
          <w:szCs w:val="32"/>
        </w:rPr>
      </w:pPr>
      <w:r w:rsidRPr="00CF116D">
        <w:rPr>
          <w:rFonts w:ascii="Palatino Linotype" w:hAnsi="Palatino Linotype"/>
          <w:b/>
          <w:bCs/>
          <w:color w:val="FF0000"/>
          <w:sz w:val="32"/>
          <w:szCs w:val="32"/>
        </w:rPr>
        <w:t>2</w:t>
      </w:r>
      <w:r w:rsidRPr="00CF116D">
        <w:rPr>
          <w:rFonts w:ascii="Palatino Linotype" w:hAnsi="Palatino Linotype"/>
          <w:b/>
          <w:bCs/>
          <w:color w:val="FF0000"/>
        </w:rPr>
        <w:t xml:space="preserve">. </w:t>
      </w:r>
      <w:r w:rsidRPr="00CF116D">
        <w:rPr>
          <w:rFonts w:ascii="Palatino Linotype" w:hAnsi="Palatino Linotype"/>
          <w:b/>
          <w:bCs/>
          <w:color w:val="FF0000"/>
          <w:sz w:val="32"/>
          <w:szCs w:val="32"/>
        </w:rPr>
        <w:t>KOLO PŘIJÍMACÍHO ŘÍZENÍ</w:t>
      </w:r>
    </w:p>
    <w:p w:rsidR="00624554" w:rsidRPr="00CF116D" w:rsidRDefault="00624554" w:rsidP="00CF116D">
      <w:pPr>
        <w:pStyle w:val="Odstavecseseznamem"/>
        <w:ind w:left="0"/>
        <w:jc w:val="center"/>
        <w:rPr>
          <w:rFonts w:ascii="Palatino Linotype" w:hAnsi="Palatino Linotype"/>
          <w:b/>
          <w:bCs/>
          <w:color w:val="FF0000"/>
        </w:rPr>
      </w:pPr>
      <w:bookmarkStart w:id="0" w:name="_GoBack"/>
      <w:bookmarkEnd w:id="0"/>
    </w:p>
    <w:p w:rsidR="007A40AC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ED06F5" w:rsidRPr="007A40AC">
        <w:rPr>
          <w:rFonts w:ascii="Palatino Linotype" w:hAnsi="Palatino Linotype"/>
          <w:b/>
          <w:bCs/>
        </w:rPr>
        <w:t xml:space="preserve">do  1. ročníku </w:t>
      </w:r>
      <w:r w:rsidR="00CC0799">
        <w:rPr>
          <w:rFonts w:ascii="Palatino Linotype" w:hAnsi="Palatino Linotype"/>
          <w:b/>
          <w:bCs/>
        </w:rPr>
        <w:t>3</w:t>
      </w:r>
      <w:r w:rsidR="00ED06F5" w:rsidRPr="007A40AC">
        <w:rPr>
          <w:rFonts w:ascii="Palatino Linotype" w:hAnsi="Palatino Linotype"/>
          <w:b/>
          <w:bCs/>
        </w:rPr>
        <w:t>letých oborů vzdělání s</w:t>
      </w:r>
      <w:r w:rsidR="00CC0799">
        <w:rPr>
          <w:rFonts w:ascii="Palatino Linotype" w:hAnsi="Palatino Linotype"/>
          <w:b/>
          <w:bCs/>
        </w:rPr>
        <w:t> výučním listem</w:t>
      </w:r>
      <w:r w:rsidR="00ED06F5" w:rsidRPr="007A40AC">
        <w:rPr>
          <w:rFonts w:ascii="Palatino Linotype" w:hAnsi="Palatino Linotype"/>
          <w:b/>
          <w:bCs/>
        </w:rPr>
        <w:t xml:space="preserve"> pro </w:t>
      </w:r>
      <w:r w:rsidR="0059285C" w:rsidRPr="007A40AC">
        <w:rPr>
          <w:rFonts w:ascii="Palatino Linotype" w:hAnsi="Palatino Linotype"/>
          <w:b/>
          <w:bCs/>
        </w:rPr>
        <w:t>školní rok 20</w:t>
      </w:r>
      <w:r w:rsidR="00B03CD9">
        <w:rPr>
          <w:rFonts w:ascii="Palatino Linotype" w:hAnsi="Palatino Linotype"/>
          <w:b/>
          <w:bCs/>
        </w:rPr>
        <w:t>22</w:t>
      </w:r>
      <w:r w:rsidR="0059285C" w:rsidRPr="007A40AC">
        <w:rPr>
          <w:rFonts w:ascii="Palatino Linotype" w:hAnsi="Palatino Linotype"/>
          <w:b/>
          <w:bCs/>
        </w:rPr>
        <w:t>/202</w:t>
      </w:r>
      <w:r w:rsidR="00B03CD9">
        <w:rPr>
          <w:rFonts w:ascii="Palatino Linotype" w:hAnsi="Palatino Linotype"/>
          <w:b/>
          <w:bCs/>
        </w:rPr>
        <w:t>3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B03CD9" w:rsidRDefault="00B03CD9" w:rsidP="00B03CD9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:rsidR="00CC0799" w:rsidRPr="00CC0799" w:rsidRDefault="00FC77F4" w:rsidP="00CC0799">
      <w:pPr>
        <w:pStyle w:val="Odstavecseseznamem"/>
        <w:ind w:left="0"/>
        <w:jc w:val="both"/>
        <w:rPr>
          <w:rFonts w:ascii="Palatino Linotype" w:hAnsi="Palatino Linotype"/>
          <w:b/>
          <w:color w:val="FF0000"/>
        </w:rPr>
      </w:pPr>
      <w:r w:rsidRPr="00FC77F4">
        <w:rPr>
          <w:rFonts w:ascii="Palatino Linotype" w:hAnsi="Palatino Linotype"/>
          <w:b/>
          <w:color w:val="FF0000"/>
        </w:rPr>
        <w:t xml:space="preserve">  </w:t>
      </w:r>
      <w:r w:rsidR="00CC0799" w:rsidRPr="00CC0799">
        <w:rPr>
          <w:rFonts w:ascii="Palatino Linotype" w:hAnsi="Palatino Linotype"/>
          <w:b/>
          <w:color w:val="FF0000"/>
        </w:rPr>
        <w:t>53-41-H/01</w:t>
      </w:r>
      <w:r w:rsidR="00CC0799" w:rsidRPr="00CC0799">
        <w:rPr>
          <w:rFonts w:ascii="Palatino Linotype" w:hAnsi="Palatino Linotype"/>
          <w:b/>
          <w:color w:val="FF0000"/>
        </w:rPr>
        <w:tab/>
      </w:r>
      <w:r w:rsidR="00374D97" w:rsidRPr="00CC0799">
        <w:rPr>
          <w:rFonts w:ascii="Palatino Linotype" w:hAnsi="Palatino Linotype"/>
          <w:b/>
          <w:color w:val="FF0000"/>
        </w:rPr>
        <w:t>OŠETŘOVATEL</w:t>
      </w:r>
      <w:r w:rsidR="00CC0799" w:rsidRPr="00CC0799">
        <w:rPr>
          <w:rFonts w:ascii="Palatino Linotype" w:hAnsi="Palatino Linotype"/>
          <w:b/>
          <w:color w:val="FF0000"/>
        </w:rPr>
        <w:tab/>
      </w:r>
      <w:r w:rsidR="00CC0799" w:rsidRPr="00CC0799">
        <w:rPr>
          <w:rFonts w:ascii="Palatino Linotype" w:hAnsi="Palatino Linotype"/>
          <w:b/>
          <w:color w:val="FF0000"/>
        </w:rPr>
        <w:tab/>
      </w:r>
      <w:r w:rsidR="00CF116D">
        <w:rPr>
          <w:rFonts w:ascii="Palatino Linotype" w:hAnsi="Palatino Linotype"/>
          <w:b/>
          <w:color w:val="FF0000"/>
        </w:rPr>
        <w:t>7</w:t>
      </w:r>
    </w:p>
    <w:p w:rsidR="00321750" w:rsidRDefault="00AF7380" w:rsidP="00CC0799">
      <w:pPr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ab/>
      </w:r>
    </w:p>
    <w:p w:rsidR="003F4C6F" w:rsidRPr="0041605C" w:rsidRDefault="003F4C6F" w:rsidP="00CC0799">
      <w:pPr>
        <w:jc w:val="both"/>
        <w:rPr>
          <w:rFonts w:ascii="Palatino Linotype" w:hAnsi="Palatino Linotype"/>
          <w:b/>
          <w:color w:val="FF0000"/>
        </w:rPr>
      </w:pPr>
    </w:p>
    <w:p w:rsidR="004F2016" w:rsidRPr="0053187E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CF116D" w:rsidRPr="00E30664" w:rsidRDefault="00CF116D" w:rsidP="00CF116D">
      <w:pPr>
        <w:pStyle w:val="Odstavecseseznamem"/>
        <w:numPr>
          <w:ilvl w:val="0"/>
          <w:numId w:val="20"/>
        </w:numPr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8C316B" w:rsidRDefault="008C316B" w:rsidP="008C316B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E15F2C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C316B" w:rsidRPr="00544435" w:rsidRDefault="008C316B" w:rsidP="008C316B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E15F2C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CD3E93" w:rsidRPr="00CD3E93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CD3E93" w:rsidRPr="00CD3E93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 w:rsidR="00CD3E93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CD3E93">
        <w:rPr>
          <w:rFonts w:ascii="Palatino Linotype" w:hAnsi="Palatino Linotype"/>
          <w:bCs/>
          <w:sz w:val="18"/>
          <w:szCs w:val="18"/>
        </w:rPr>
        <w:t>.</w:t>
      </w:r>
    </w:p>
    <w:p w:rsidR="00CF116D" w:rsidRDefault="00CF116D" w:rsidP="00CF116D">
      <w:pPr>
        <w:ind w:left="142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F116D" w:rsidRDefault="00E748B4" w:rsidP="00CF116D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Pro 2. kolo lze podat  přihlášku pouze do jednoho oboru,</w:t>
      </w:r>
      <w:r w:rsidR="00CF116D">
        <w:rPr>
          <w:rFonts w:ascii="Palatino Linotype" w:hAnsi="Palatino Linotype"/>
          <w:bCs/>
          <w:sz w:val="18"/>
          <w:szCs w:val="18"/>
        </w:rPr>
        <w:t xml:space="preserve"> kterou uchazeč a zákonný zástupce nezletilého uchazeče stvrdí podpisem a základní škola  potvrdí výpis klasifikace. </w:t>
      </w:r>
    </w:p>
    <w:p w:rsidR="003F4C6F" w:rsidRDefault="003F4C6F" w:rsidP="00DC2C11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4F2016" w:rsidRDefault="004F2016" w:rsidP="00CC079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4F2016" w:rsidRPr="00ED06F5" w:rsidRDefault="002254BA" w:rsidP="00B03CD9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za </w:t>
      </w:r>
      <w:r w:rsidR="004F2016" w:rsidRPr="00A654A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uvedená  a ověřená základní školou na zadní straně přihlášky. V případě, že klasifikace není uvedena a ověřena základní školou na přihlášce, je nu</w:t>
      </w:r>
      <w:r w:rsidR="00BE307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tné k přihlášce přiložit ověřenou kopii 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</w:t>
      </w:r>
      <w:r w:rsidR="00E15F2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="004F2016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</w:p>
    <w:p w:rsidR="00B03CD9" w:rsidRPr="00B03CD9" w:rsidRDefault="00CD3E93" w:rsidP="00B03CD9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122611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DD455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CD3E93" w:rsidRPr="00B03CD9" w:rsidRDefault="00CD3E93" w:rsidP="00B03CD9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</w:pPr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2" w:history="1">
        <w:r w:rsidRPr="00B03CD9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03CD9" w:rsidRDefault="00CD3E93" w:rsidP="00B03CD9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B03CD9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B03CD9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B03CD9">
        <w:rPr>
          <w:rFonts w:ascii="Palatino Linotype" w:hAnsi="Palatino Linotype"/>
          <w:bCs/>
          <w:sz w:val="18"/>
          <w:szCs w:val="18"/>
        </w:rPr>
        <w:t>po rozkliknuti vybrat SVŮJ</w:t>
      </w:r>
      <w:r w:rsidR="00CF116D">
        <w:rPr>
          <w:rFonts w:ascii="Palatino Linotype" w:hAnsi="Palatino Linotype"/>
          <w:bCs/>
          <w:sz w:val="18"/>
          <w:szCs w:val="18"/>
        </w:rPr>
        <w:t xml:space="preserve"> OBOR</w:t>
      </w:r>
      <w:r w:rsidRPr="00B03CD9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B03CD9" w:rsidRDefault="00B03CD9" w:rsidP="00B03CD9">
      <w:pPr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c)    </w:t>
      </w:r>
      <w:r w:rsidR="002254BA" w:rsidRPr="00B03CD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Doporučení školského poradenského zařízení obsahující podpůrná opatření, jde-li o uchazeče se speciálními </w:t>
      </w:r>
    </w:p>
    <w:p w:rsidR="00B03CD9" w:rsidRDefault="002254BA" w:rsidP="00B03CD9">
      <w:pPr>
        <w:ind w:left="360" w:firstLine="34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B03CD9">
        <w:rPr>
          <w:rFonts w:ascii="Palatino Linotype" w:hAnsi="Palatino Linotype"/>
          <w:bCs/>
          <w:color w:val="000000" w:themeColor="text1"/>
          <w:sz w:val="18"/>
          <w:szCs w:val="18"/>
        </w:rPr>
        <w:t>vzdělávacími potřebami.</w:t>
      </w:r>
    </w:p>
    <w:p w:rsidR="00B03CD9" w:rsidRDefault="00B03CD9" w:rsidP="00B03CD9">
      <w:pPr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d)   </w:t>
      </w:r>
      <w:r w:rsidR="004F2016" w:rsidRPr="00B03CD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</w:t>
      </w:r>
    </w:p>
    <w:p w:rsidR="004F2016" w:rsidRDefault="004F2016" w:rsidP="00B03CD9">
      <w:pPr>
        <w:ind w:left="708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03CD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B03CD9" w:rsidRDefault="00B03CD9" w:rsidP="00B03CD9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 Doklad potvrzující oprávněnost pobytu cizince, který není občanem EU nebo je jeho rodinným příslušníkem, na území ČR.</w:t>
      </w:r>
    </w:p>
    <w:p w:rsidR="00B03CD9" w:rsidRDefault="00B03CD9" w:rsidP="00B03CD9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3F4C6F" w:rsidRPr="00B03CD9" w:rsidRDefault="003F4C6F" w:rsidP="00B03CD9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4F2016" w:rsidRPr="009F3719" w:rsidRDefault="00DC2C11" w:rsidP="00607D3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F2016" w:rsidRDefault="004F2016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 w:rsidR="00143D3D"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4F2016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A654A9">
        <w:rPr>
          <w:rFonts w:ascii="Palatino Linotype" w:hAnsi="Palatino Linotype"/>
          <w:b/>
          <w:sz w:val="18"/>
          <w:szCs w:val="18"/>
        </w:rPr>
        <w:t>a)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>
        <w:rPr>
          <w:rFonts w:ascii="Palatino Linotype" w:hAnsi="Palatino Linotype"/>
          <w:b/>
          <w:sz w:val="18"/>
          <w:szCs w:val="18"/>
        </w:rPr>
        <w:t>růměr</w:t>
      </w:r>
      <w:r w:rsidRPr="009F3719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>
        <w:rPr>
          <w:rFonts w:ascii="Palatino Linotype" w:hAnsi="Palatino Linotype"/>
          <w:sz w:val="18"/>
          <w:szCs w:val="18"/>
        </w:rPr>
        <w:t>u</w:t>
      </w:r>
      <w:r w:rsidRPr="009F3719">
        <w:rPr>
          <w:rFonts w:ascii="Palatino Linotype" w:hAnsi="Palatino Linotype"/>
          <w:sz w:val="18"/>
          <w:szCs w:val="18"/>
        </w:rPr>
        <w:t xml:space="preserve"> uchazečů vycházejících přímo ze základní školy</w:t>
      </w:r>
      <w:r w:rsidR="00DC2C11">
        <w:rPr>
          <w:rFonts w:ascii="Palatino Linotype" w:hAnsi="Palatino Linotype"/>
          <w:sz w:val="18"/>
          <w:szCs w:val="18"/>
        </w:rPr>
        <w:t xml:space="preserve">. </w:t>
      </w:r>
      <w:r w:rsidR="00DC2C11" w:rsidRPr="00E15F2C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úspěšné ukončení 9. třídy a doložení ověřené kopie vysvědčení  </w:t>
      </w:r>
      <w:r w:rsidR="003664E9">
        <w:rPr>
          <w:rFonts w:ascii="Palatino Linotype" w:hAnsi="Palatino Linotype"/>
          <w:color w:val="FF0000"/>
          <w:sz w:val="18"/>
          <w:szCs w:val="18"/>
        </w:rPr>
        <w:t>IHNED po ukončení základní školy.</w:t>
      </w:r>
      <w:r w:rsidRPr="009F3719">
        <w:rPr>
          <w:rFonts w:ascii="Palatino Linotype" w:hAnsi="Palatino Linotype"/>
          <w:b/>
          <w:sz w:val="18"/>
          <w:szCs w:val="18"/>
        </w:rPr>
        <w:tab/>
      </w:r>
    </w:p>
    <w:p w:rsidR="004F2016" w:rsidRDefault="004F2016" w:rsidP="004F2016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 w:rsidR="003F4C6F">
        <w:rPr>
          <w:rFonts w:ascii="Palatino Linotype" w:hAnsi="Palatino Linotype"/>
          <w:bCs/>
          <w:sz w:val="18"/>
          <w:szCs w:val="18"/>
        </w:rPr>
        <w:t xml:space="preserve">ímo ze základní školy. Nelze hodnotit hodnocení na vysvědčení za druhé pololetí školního roku 2019/2020 – v tomto případě je nutno doložit </w:t>
      </w:r>
      <w:r w:rsidR="00560995">
        <w:rPr>
          <w:rFonts w:ascii="Palatino Linotype" w:hAnsi="Palatino Linotype"/>
          <w:bCs/>
          <w:sz w:val="18"/>
          <w:szCs w:val="18"/>
        </w:rPr>
        <w:t xml:space="preserve">také </w:t>
      </w:r>
      <w:r w:rsidR="003F4C6F">
        <w:rPr>
          <w:rFonts w:ascii="Palatino Linotype" w:hAnsi="Palatino Linotype"/>
          <w:bCs/>
          <w:sz w:val="18"/>
          <w:szCs w:val="18"/>
        </w:rPr>
        <w:t xml:space="preserve">vysvědčení z 8. ročníku základní školy.  </w:t>
      </w:r>
      <w:r w:rsidR="003F4C6F" w:rsidRPr="00FA0A0B">
        <w:rPr>
          <w:rFonts w:ascii="Palatino Linotype" w:hAnsi="Palatino Linotype"/>
          <w:bCs/>
          <w:sz w:val="18"/>
          <w:szCs w:val="18"/>
        </w:rPr>
        <w:t xml:space="preserve"> </w:t>
      </w:r>
    </w:p>
    <w:p w:rsidR="004F2016" w:rsidRPr="009F3719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3C6E77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3F4C6F" w:rsidRDefault="003F4C6F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CF116D" w:rsidRDefault="00CF116D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:rsidR="003F4C6F" w:rsidRPr="003F4C6F" w:rsidRDefault="003F4C6F" w:rsidP="003F4C6F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3F4C6F" w:rsidRPr="004A601B" w:rsidRDefault="003F4C6F" w:rsidP="004A601B">
      <w:pPr>
        <w:rPr>
          <w:rFonts w:ascii="Palatino Linotype" w:hAnsi="Palatino Linotype"/>
          <w:i/>
          <w:sz w:val="18"/>
          <w:szCs w:val="18"/>
        </w:rPr>
      </w:pPr>
      <w:r w:rsidRPr="004A601B">
        <w:rPr>
          <w:rFonts w:ascii="Palatino Linotype" w:hAnsi="Palatino Linotype"/>
          <w:i/>
          <w:sz w:val="18"/>
          <w:szCs w:val="18"/>
        </w:rPr>
        <w:t xml:space="preserve">Průměr za sledované období  1,93 = 38 bodů + (soutěž 2 body + </w:t>
      </w:r>
      <w:r w:rsidR="004A601B" w:rsidRPr="004A601B">
        <w:rPr>
          <w:rFonts w:ascii="Palatino Linotype" w:hAnsi="Palatino Linotype"/>
          <w:i/>
          <w:sz w:val="18"/>
          <w:szCs w:val="18"/>
        </w:rPr>
        <w:t xml:space="preserve">trojka z </w:t>
      </w:r>
      <w:r w:rsidRPr="004A601B">
        <w:rPr>
          <w:rFonts w:ascii="Palatino Linotype" w:hAnsi="Palatino Linotype"/>
          <w:i/>
          <w:sz w:val="18"/>
          <w:szCs w:val="18"/>
        </w:rPr>
        <w:t>chování -</w:t>
      </w:r>
      <w:r w:rsidR="004A601B" w:rsidRPr="004A601B">
        <w:rPr>
          <w:rFonts w:ascii="Palatino Linotype" w:hAnsi="Palatino Linotype"/>
          <w:i/>
          <w:sz w:val="18"/>
          <w:szCs w:val="18"/>
        </w:rPr>
        <w:t>3</w:t>
      </w:r>
      <w:r w:rsidRPr="004A601B">
        <w:rPr>
          <w:rFonts w:ascii="Palatino Linotype" w:hAnsi="Palatino Linotype"/>
          <w:i/>
          <w:sz w:val="18"/>
          <w:szCs w:val="18"/>
        </w:rPr>
        <w:t xml:space="preserve"> body) = 38 </w:t>
      </w:r>
      <w:r w:rsidR="004A601B" w:rsidRPr="004A601B">
        <w:rPr>
          <w:rFonts w:ascii="Palatino Linotype" w:hAnsi="Palatino Linotype"/>
          <w:i/>
          <w:sz w:val="18"/>
          <w:szCs w:val="18"/>
        </w:rPr>
        <w:t>+ (-1)</w:t>
      </w:r>
      <w:r w:rsidRPr="004A601B">
        <w:rPr>
          <w:rFonts w:ascii="Palatino Linotype" w:hAnsi="Palatino Linotype"/>
          <w:i/>
          <w:sz w:val="18"/>
          <w:szCs w:val="18"/>
        </w:rPr>
        <w:t xml:space="preserve"> x 0,4 = </w:t>
      </w:r>
      <w:r w:rsidR="004A601B" w:rsidRPr="004A601B">
        <w:rPr>
          <w:rFonts w:ascii="Palatino Linotype" w:hAnsi="Palatino Linotype"/>
          <w:i/>
          <w:sz w:val="18"/>
          <w:szCs w:val="18"/>
        </w:rPr>
        <w:t>14,8</w:t>
      </w:r>
      <w:r w:rsidRPr="004A601B">
        <w:rPr>
          <w:rFonts w:ascii="Palatino Linotype" w:hAnsi="Palatino Linotype"/>
          <w:i/>
          <w:sz w:val="18"/>
          <w:szCs w:val="18"/>
        </w:rPr>
        <w:t xml:space="preserve"> = </w:t>
      </w:r>
      <w:r w:rsidRPr="004A601B">
        <w:rPr>
          <w:rFonts w:ascii="Palatino Linotype" w:hAnsi="Palatino Linotype"/>
          <w:b/>
          <w:i/>
          <w:sz w:val="18"/>
          <w:szCs w:val="18"/>
        </w:rPr>
        <w:t>15 b</w:t>
      </w:r>
      <w:r w:rsidR="004A601B" w:rsidRPr="004A601B">
        <w:rPr>
          <w:rFonts w:ascii="Palatino Linotype" w:hAnsi="Palatino Linotype"/>
          <w:b/>
          <w:i/>
          <w:sz w:val="18"/>
          <w:szCs w:val="18"/>
        </w:rPr>
        <w:t>odů</w:t>
      </w:r>
    </w:p>
    <w:p w:rsidR="003F4C6F" w:rsidRDefault="003F4C6F" w:rsidP="003F4C6F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EE2A89" w:rsidRDefault="00EE2A89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3F4C6F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3F4C6F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3F4C6F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3F4C6F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3F4C6F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:rsidR="003F4C6F" w:rsidRPr="00122611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E15F2C" w:rsidRPr="006A6FC3" w:rsidTr="00122611">
        <w:tc>
          <w:tcPr>
            <w:tcW w:w="1838" w:type="dxa"/>
          </w:tcPr>
          <w:p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E15F2C" w:rsidRPr="00122611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E15F2C" w:rsidRPr="00122611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E15F2C" w:rsidRPr="00122611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B5203F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EE2A89" w:rsidRPr="006A6FC3" w:rsidTr="00122611"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3C6E77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EE2A89" w:rsidRPr="006A6FC3" w:rsidTr="00A25419">
        <w:trPr>
          <w:trHeight w:val="319"/>
        </w:trPr>
        <w:tc>
          <w:tcPr>
            <w:tcW w:w="1838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2A89" w:rsidRPr="003C6E77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</w:tbl>
    <w:p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:rsidR="00FF6047" w:rsidRDefault="00EE2A89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374D97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9. třídy. </w:t>
      </w:r>
    </w:p>
    <w:sectPr w:rsidR="00FF6047" w:rsidSect="00374D97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DC" w:rsidRDefault="004B2EDC">
      <w:r>
        <w:separator/>
      </w:r>
    </w:p>
  </w:endnote>
  <w:endnote w:type="continuationSeparator" w:id="0">
    <w:p w:rsidR="004B2EDC" w:rsidRDefault="004B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DC" w:rsidRDefault="004B2EDC">
      <w:r>
        <w:separator/>
      </w:r>
    </w:p>
  </w:footnote>
  <w:footnote w:type="continuationSeparator" w:id="0">
    <w:p w:rsidR="004B2EDC" w:rsidRDefault="004B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302D6"/>
    <w:multiLevelType w:val="hybridMultilevel"/>
    <w:tmpl w:val="13C4AAF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A6AED"/>
    <w:multiLevelType w:val="hybridMultilevel"/>
    <w:tmpl w:val="6AFA8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23FD0"/>
    <w:multiLevelType w:val="hybridMultilevel"/>
    <w:tmpl w:val="455431E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F6BF3"/>
    <w:multiLevelType w:val="hybridMultilevel"/>
    <w:tmpl w:val="233E4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C3E5B"/>
    <w:multiLevelType w:val="hybridMultilevel"/>
    <w:tmpl w:val="6AFA8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6"/>
  </w:num>
  <w:num w:numId="5">
    <w:abstractNumId w:val="22"/>
  </w:num>
  <w:num w:numId="6">
    <w:abstractNumId w:val="25"/>
  </w:num>
  <w:num w:numId="7">
    <w:abstractNumId w:val="3"/>
  </w:num>
  <w:num w:numId="8">
    <w:abstractNumId w:val="24"/>
  </w:num>
  <w:num w:numId="9">
    <w:abstractNumId w:val="19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27"/>
  </w:num>
  <w:num w:numId="15">
    <w:abstractNumId w:val="15"/>
  </w:num>
  <w:num w:numId="16">
    <w:abstractNumId w:val="20"/>
  </w:num>
  <w:num w:numId="17">
    <w:abstractNumId w:val="2"/>
  </w:num>
  <w:num w:numId="18">
    <w:abstractNumId w:val="17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  <w:num w:numId="23">
    <w:abstractNumId w:val="16"/>
  </w:num>
  <w:num w:numId="24">
    <w:abstractNumId w:val="12"/>
  </w:num>
  <w:num w:numId="25">
    <w:abstractNumId w:val="11"/>
  </w:num>
  <w:num w:numId="26">
    <w:abstractNumId w:val="14"/>
  </w:num>
  <w:num w:numId="27">
    <w:abstractNumId w:val="23"/>
  </w:num>
  <w:num w:numId="28">
    <w:abstractNumId w:val="4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E305F"/>
    <w:rsid w:val="000E37F3"/>
    <w:rsid w:val="000E3EC2"/>
    <w:rsid w:val="00104B96"/>
    <w:rsid w:val="00122076"/>
    <w:rsid w:val="00122611"/>
    <w:rsid w:val="00122751"/>
    <w:rsid w:val="00130CF3"/>
    <w:rsid w:val="0013112F"/>
    <w:rsid w:val="00143D3D"/>
    <w:rsid w:val="00155D0D"/>
    <w:rsid w:val="001667CC"/>
    <w:rsid w:val="00177162"/>
    <w:rsid w:val="001D6FA9"/>
    <w:rsid w:val="001F309E"/>
    <w:rsid w:val="001F6947"/>
    <w:rsid w:val="00214D37"/>
    <w:rsid w:val="002254BA"/>
    <w:rsid w:val="00243134"/>
    <w:rsid w:val="00244E77"/>
    <w:rsid w:val="00296CE7"/>
    <w:rsid w:val="002F5179"/>
    <w:rsid w:val="003008F9"/>
    <w:rsid w:val="00321750"/>
    <w:rsid w:val="0032204E"/>
    <w:rsid w:val="00326A94"/>
    <w:rsid w:val="003664E9"/>
    <w:rsid w:val="00374D97"/>
    <w:rsid w:val="003801D9"/>
    <w:rsid w:val="00384F6A"/>
    <w:rsid w:val="003C6E77"/>
    <w:rsid w:val="003D3C3A"/>
    <w:rsid w:val="003F2595"/>
    <w:rsid w:val="003F4C6F"/>
    <w:rsid w:val="004107C2"/>
    <w:rsid w:val="00411AEF"/>
    <w:rsid w:val="0041605C"/>
    <w:rsid w:val="00420341"/>
    <w:rsid w:val="004517F1"/>
    <w:rsid w:val="00454110"/>
    <w:rsid w:val="00475530"/>
    <w:rsid w:val="004979E3"/>
    <w:rsid w:val="004A4DFA"/>
    <w:rsid w:val="004A601B"/>
    <w:rsid w:val="004B2EDC"/>
    <w:rsid w:val="004D45BD"/>
    <w:rsid w:val="004F2016"/>
    <w:rsid w:val="00512876"/>
    <w:rsid w:val="00512AB3"/>
    <w:rsid w:val="00524B8F"/>
    <w:rsid w:val="0053187E"/>
    <w:rsid w:val="00560995"/>
    <w:rsid w:val="0059285C"/>
    <w:rsid w:val="005A7BBC"/>
    <w:rsid w:val="005C4F01"/>
    <w:rsid w:val="005C69B5"/>
    <w:rsid w:val="00607D39"/>
    <w:rsid w:val="0061776C"/>
    <w:rsid w:val="00624554"/>
    <w:rsid w:val="00637FF0"/>
    <w:rsid w:val="006462CA"/>
    <w:rsid w:val="00666A1D"/>
    <w:rsid w:val="0066750D"/>
    <w:rsid w:val="006810B5"/>
    <w:rsid w:val="0069392E"/>
    <w:rsid w:val="006A100E"/>
    <w:rsid w:val="006A3323"/>
    <w:rsid w:val="006A6FC3"/>
    <w:rsid w:val="006B0A3B"/>
    <w:rsid w:val="00701073"/>
    <w:rsid w:val="0070664A"/>
    <w:rsid w:val="0071743F"/>
    <w:rsid w:val="00730830"/>
    <w:rsid w:val="0075163B"/>
    <w:rsid w:val="007701C7"/>
    <w:rsid w:val="00772370"/>
    <w:rsid w:val="00781718"/>
    <w:rsid w:val="007A35F0"/>
    <w:rsid w:val="007A40AC"/>
    <w:rsid w:val="007A417F"/>
    <w:rsid w:val="007B452D"/>
    <w:rsid w:val="007B4C8E"/>
    <w:rsid w:val="007C472A"/>
    <w:rsid w:val="007D1B17"/>
    <w:rsid w:val="0083377B"/>
    <w:rsid w:val="00851359"/>
    <w:rsid w:val="008739B6"/>
    <w:rsid w:val="008765E3"/>
    <w:rsid w:val="0089414B"/>
    <w:rsid w:val="00895297"/>
    <w:rsid w:val="008C316B"/>
    <w:rsid w:val="008F4B02"/>
    <w:rsid w:val="00924316"/>
    <w:rsid w:val="00934A12"/>
    <w:rsid w:val="0098633B"/>
    <w:rsid w:val="009B519A"/>
    <w:rsid w:val="009C72DE"/>
    <w:rsid w:val="009D02AE"/>
    <w:rsid w:val="009E689E"/>
    <w:rsid w:val="009F3719"/>
    <w:rsid w:val="00A25419"/>
    <w:rsid w:val="00A57B5B"/>
    <w:rsid w:val="00A7178D"/>
    <w:rsid w:val="00A7277E"/>
    <w:rsid w:val="00A86570"/>
    <w:rsid w:val="00A940E8"/>
    <w:rsid w:val="00AB28B8"/>
    <w:rsid w:val="00AE3676"/>
    <w:rsid w:val="00AF7380"/>
    <w:rsid w:val="00B03CD9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07D"/>
    <w:rsid w:val="00BE3F97"/>
    <w:rsid w:val="00C02603"/>
    <w:rsid w:val="00C240A8"/>
    <w:rsid w:val="00C83E27"/>
    <w:rsid w:val="00CA2DD6"/>
    <w:rsid w:val="00CB0327"/>
    <w:rsid w:val="00CC0799"/>
    <w:rsid w:val="00CD3E93"/>
    <w:rsid w:val="00CE6352"/>
    <w:rsid w:val="00CF116D"/>
    <w:rsid w:val="00CF63A3"/>
    <w:rsid w:val="00D04ABA"/>
    <w:rsid w:val="00D05549"/>
    <w:rsid w:val="00D175EB"/>
    <w:rsid w:val="00D23A59"/>
    <w:rsid w:val="00D27972"/>
    <w:rsid w:val="00D42049"/>
    <w:rsid w:val="00D445FD"/>
    <w:rsid w:val="00D5612A"/>
    <w:rsid w:val="00DA6056"/>
    <w:rsid w:val="00DC2C11"/>
    <w:rsid w:val="00DD4251"/>
    <w:rsid w:val="00DF24BF"/>
    <w:rsid w:val="00DF62C5"/>
    <w:rsid w:val="00E14895"/>
    <w:rsid w:val="00E15F2C"/>
    <w:rsid w:val="00E16F7D"/>
    <w:rsid w:val="00E333D1"/>
    <w:rsid w:val="00E55302"/>
    <w:rsid w:val="00E64F8B"/>
    <w:rsid w:val="00E748B4"/>
    <w:rsid w:val="00EB73DB"/>
    <w:rsid w:val="00ED06F5"/>
    <w:rsid w:val="00EE2A89"/>
    <w:rsid w:val="00EE6273"/>
    <w:rsid w:val="00F208CE"/>
    <w:rsid w:val="00F348F4"/>
    <w:rsid w:val="00F42D57"/>
    <w:rsid w:val="00F436DB"/>
    <w:rsid w:val="00F62CA7"/>
    <w:rsid w:val="00F75364"/>
    <w:rsid w:val="00FA16C0"/>
    <w:rsid w:val="00FA27DA"/>
    <w:rsid w:val="00FC77F4"/>
    <w:rsid w:val="00FD255E"/>
    <w:rsid w:val="00FD72A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05F72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18</cp:revision>
  <cp:lastPrinted>2022-05-06T11:45:00Z</cp:lastPrinted>
  <dcterms:created xsi:type="dcterms:W3CDTF">2022-01-04T10:22:00Z</dcterms:created>
  <dcterms:modified xsi:type="dcterms:W3CDTF">2022-05-06T11:45:00Z</dcterms:modified>
</cp:coreProperties>
</file>