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D2" w:rsidRPr="008F7DD2" w:rsidRDefault="008F7DD2" w:rsidP="008F7DD2">
      <w:pPr>
        <w:jc w:val="center"/>
        <w:rPr>
          <w:rFonts w:cstheme="minorHAnsi"/>
          <w:b/>
          <w:sz w:val="32"/>
          <w:szCs w:val="24"/>
          <w:u w:val="single"/>
        </w:rPr>
      </w:pPr>
      <w:r w:rsidRPr="008F7DD2">
        <w:rPr>
          <w:rFonts w:cstheme="minorHAnsi"/>
          <w:b/>
          <w:sz w:val="32"/>
          <w:szCs w:val="24"/>
          <w:u w:val="single"/>
        </w:rPr>
        <w:t>Předškolní a mimoškolní pedagogika</w:t>
      </w:r>
    </w:p>
    <w:p w:rsidR="008F7DD2" w:rsidRDefault="008F7DD2">
      <w:pPr>
        <w:rPr>
          <w:rFonts w:cstheme="minorHAnsi"/>
          <w:sz w:val="28"/>
          <w:szCs w:val="24"/>
        </w:rPr>
      </w:pPr>
    </w:p>
    <w:p w:rsidR="000543C1" w:rsidRPr="008F7DD2" w:rsidRDefault="000543C1">
      <w:pPr>
        <w:rPr>
          <w:rFonts w:cstheme="minorHAnsi"/>
          <w:sz w:val="28"/>
          <w:szCs w:val="24"/>
        </w:rPr>
      </w:pPr>
      <w:r w:rsidRPr="008F7DD2">
        <w:rPr>
          <w:rFonts w:cstheme="minorHAnsi"/>
          <w:sz w:val="28"/>
          <w:szCs w:val="24"/>
        </w:rPr>
        <w:t>Školní rok</w:t>
      </w:r>
      <w:r w:rsidR="008F7DD2">
        <w:rPr>
          <w:rFonts w:cstheme="minorHAnsi"/>
          <w:sz w:val="28"/>
          <w:szCs w:val="24"/>
        </w:rPr>
        <w:t>:</w:t>
      </w:r>
      <w:r w:rsidRPr="008F7DD2">
        <w:rPr>
          <w:rFonts w:cstheme="minorHAnsi"/>
          <w:sz w:val="28"/>
          <w:szCs w:val="24"/>
        </w:rPr>
        <w:t xml:space="preserve"> </w:t>
      </w:r>
      <w:r w:rsidR="0047682F">
        <w:rPr>
          <w:sz w:val="28"/>
        </w:rPr>
        <w:t>2022/2023</w:t>
      </w:r>
    </w:p>
    <w:p w:rsidR="000543C1" w:rsidRPr="008F7DD2" w:rsidRDefault="008F7DD2">
      <w:pPr>
        <w:rPr>
          <w:rFonts w:cstheme="minorHAnsi"/>
          <w:sz w:val="28"/>
          <w:szCs w:val="24"/>
        </w:rPr>
      </w:pPr>
      <w:r w:rsidRPr="008F7DD2">
        <w:rPr>
          <w:rFonts w:cstheme="minorHAnsi"/>
          <w:sz w:val="28"/>
          <w:szCs w:val="24"/>
        </w:rPr>
        <w:t xml:space="preserve">Vyučující: </w:t>
      </w:r>
      <w:r w:rsidR="000543C1" w:rsidRPr="008F7DD2">
        <w:rPr>
          <w:rFonts w:cstheme="minorHAnsi"/>
          <w:sz w:val="28"/>
          <w:szCs w:val="24"/>
        </w:rPr>
        <w:t xml:space="preserve">Mgr. </w:t>
      </w:r>
      <w:r w:rsidR="0047682F">
        <w:rPr>
          <w:rFonts w:cstheme="minorHAnsi"/>
          <w:sz w:val="28"/>
          <w:szCs w:val="24"/>
        </w:rPr>
        <w:t xml:space="preserve">Hana </w:t>
      </w:r>
      <w:bookmarkStart w:id="0" w:name="_GoBack"/>
      <w:bookmarkEnd w:id="0"/>
      <w:r w:rsidR="0047682F">
        <w:rPr>
          <w:rFonts w:cstheme="minorHAnsi"/>
          <w:sz w:val="28"/>
          <w:szCs w:val="24"/>
        </w:rPr>
        <w:t>Petrášová</w:t>
      </w:r>
      <w:r w:rsidR="000543C1" w:rsidRPr="008F7DD2">
        <w:rPr>
          <w:rFonts w:cstheme="minorHAnsi"/>
          <w:sz w:val="28"/>
          <w:szCs w:val="24"/>
        </w:rPr>
        <w:t xml:space="preserve"> </w:t>
      </w:r>
    </w:p>
    <w:p w:rsidR="000543C1" w:rsidRDefault="000543C1">
      <w:pPr>
        <w:rPr>
          <w:rFonts w:cstheme="minorHAnsi"/>
          <w:sz w:val="24"/>
          <w:szCs w:val="24"/>
        </w:rPr>
      </w:pPr>
    </w:p>
    <w:p w:rsidR="008F7DD2" w:rsidRPr="008F7DD2" w:rsidRDefault="008F7DD2" w:rsidP="008F7DD2">
      <w:pPr>
        <w:rPr>
          <w:rFonts w:cstheme="minorHAnsi"/>
          <w:b/>
          <w:sz w:val="28"/>
          <w:szCs w:val="28"/>
        </w:rPr>
      </w:pPr>
      <w:r w:rsidRPr="008F7DD2">
        <w:rPr>
          <w:rFonts w:cstheme="minorHAnsi"/>
          <w:b/>
          <w:sz w:val="28"/>
          <w:szCs w:val="28"/>
        </w:rPr>
        <w:t>Maturitní témata z didaktiky výtvarné výchovy</w:t>
      </w:r>
    </w:p>
    <w:p w:rsidR="008F7DD2" w:rsidRDefault="008F7DD2">
      <w:pPr>
        <w:rPr>
          <w:rFonts w:cstheme="minorHAnsi"/>
          <w:sz w:val="24"/>
          <w:szCs w:val="24"/>
        </w:rPr>
      </w:pPr>
    </w:p>
    <w:p w:rsidR="000543C1" w:rsidRDefault="000543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4153B5">
        <w:rPr>
          <w:rFonts w:cstheme="minorHAnsi"/>
          <w:sz w:val="24"/>
          <w:szCs w:val="24"/>
        </w:rPr>
        <w:t xml:space="preserve">téma - </w:t>
      </w:r>
      <w:r>
        <w:rPr>
          <w:rFonts w:cstheme="minorHAnsi"/>
          <w:sz w:val="24"/>
          <w:szCs w:val="24"/>
        </w:rPr>
        <w:t xml:space="preserve">didaktika výtvarné výchovy 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Výtvarná výchova její pojetí a historie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Dětský výtvarný projev</w:t>
      </w:r>
      <w:r w:rsidR="0046635D">
        <w:rPr>
          <w:rFonts w:cstheme="minorHAnsi"/>
          <w:sz w:val="24"/>
          <w:szCs w:val="24"/>
        </w:rPr>
        <w:t xml:space="preserve"> a jeho stádia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Výstavy a prezentace dětské výtvarné práce 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Významné o</w:t>
      </w:r>
      <w:r w:rsidR="009455CC">
        <w:rPr>
          <w:rFonts w:cstheme="minorHAnsi"/>
          <w:sz w:val="24"/>
          <w:szCs w:val="24"/>
        </w:rPr>
        <w:t>sobnosti výtvarné výchovy a jeji</w:t>
      </w:r>
      <w:r>
        <w:rPr>
          <w:rFonts w:cstheme="minorHAnsi"/>
          <w:sz w:val="24"/>
          <w:szCs w:val="24"/>
        </w:rPr>
        <w:t>ch pojetí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Práce ve výtvarné výchově s dětmi s tělesným a mentálním postižením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Arteterapie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Bauhaus</w:t>
      </w:r>
      <w:proofErr w:type="spellEnd"/>
      <w:r>
        <w:rPr>
          <w:rFonts w:cstheme="minorHAnsi"/>
          <w:sz w:val="24"/>
          <w:szCs w:val="24"/>
        </w:rPr>
        <w:t xml:space="preserve"> a pojetí výtvarné školy</w:t>
      </w:r>
    </w:p>
    <w:p w:rsidR="000543C1" w:rsidRDefault="000543C1" w:rsidP="000543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</w:t>
      </w:r>
      <w:r w:rsidR="004153B5">
        <w:rPr>
          <w:rFonts w:cstheme="minorHAnsi"/>
          <w:sz w:val="24"/>
          <w:szCs w:val="24"/>
        </w:rPr>
        <w:t xml:space="preserve">téma - </w:t>
      </w:r>
      <w:r>
        <w:rPr>
          <w:rFonts w:cstheme="minorHAnsi"/>
          <w:sz w:val="24"/>
          <w:szCs w:val="24"/>
        </w:rPr>
        <w:t xml:space="preserve">techniky a materiály 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Výtvarné materiály vhodné </w:t>
      </w:r>
      <w:r w:rsidR="0095148D">
        <w:rPr>
          <w:rFonts w:cstheme="minorHAnsi"/>
          <w:sz w:val="24"/>
          <w:szCs w:val="24"/>
        </w:rPr>
        <w:t xml:space="preserve">pro práci </w:t>
      </w:r>
      <w:r>
        <w:rPr>
          <w:rFonts w:cstheme="minorHAnsi"/>
          <w:sz w:val="24"/>
          <w:szCs w:val="24"/>
        </w:rPr>
        <w:t xml:space="preserve">v MŠ 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Výtvarné techniky vhodné </w:t>
      </w:r>
      <w:r w:rsidR="0095148D">
        <w:rPr>
          <w:rFonts w:cstheme="minorHAnsi"/>
          <w:sz w:val="24"/>
          <w:szCs w:val="24"/>
        </w:rPr>
        <w:t xml:space="preserve">pro práci </w:t>
      </w:r>
      <w:r>
        <w:rPr>
          <w:rFonts w:cstheme="minorHAnsi"/>
          <w:sz w:val="24"/>
          <w:szCs w:val="24"/>
        </w:rPr>
        <w:t>v MŠ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Grafické práce vhodné pro MŠ a jejich zásady</w:t>
      </w:r>
    </w:p>
    <w:p w:rsidR="008003C3" w:rsidRP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Malba a její zásady v MŠ</w:t>
      </w:r>
    </w:p>
    <w:p w:rsidR="000543C1" w:rsidRDefault="000543C1" w:rsidP="000543C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8003C3">
        <w:rPr>
          <w:rFonts w:cstheme="minorHAnsi"/>
          <w:sz w:val="24"/>
          <w:szCs w:val="24"/>
        </w:rPr>
        <w:t xml:space="preserve">resba a její zásady v MŠ </w:t>
      </w:r>
    </w:p>
    <w:p w:rsidR="008003C3" w:rsidRDefault="008003C3" w:rsidP="008003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</w:t>
      </w:r>
      <w:r w:rsidR="004153B5">
        <w:rPr>
          <w:rFonts w:cstheme="minorHAnsi"/>
          <w:sz w:val="24"/>
          <w:szCs w:val="24"/>
        </w:rPr>
        <w:t>téma -</w:t>
      </w:r>
      <w:r>
        <w:rPr>
          <w:rFonts w:cstheme="minorHAnsi"/>
          <w:sz w:val="24"/>
          <w:szCs w:val="24"/>
        </w:rPr>
        <w:t xml:space="preserve"> dějiny umění 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Pravěké umění 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Umění Egypta a Mezopotámie 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Umění starověkého Řecka a Říma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Románské umění 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Gotické umění 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Renesance 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Baroko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Umění 19. stol. </w:t>
      </w:r>
      <w:r w:rsidR="0095148D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C587A">
        <w:rPr>
          <w:rFonts w:cstheme="minorHAnsi"/>
          <w:sz w:val="24"/>
          <w:szCs w:val="24"/>
        </w:rPr>
        <w:t>Romantismus, k</w:t>
      </w:r>
      <w:r w:rsidR="0095148D">
        <w:rPr>
          <w:rFonts w:cstheme="minorHAnsi"/>
          <w:sz w:val="24"/>
          <w:szCs w:val="24"/>
        </w:rPr>
        <w:t xml:space="preserve">lasicismus, </w:t>
      </w:r>
      <w:r w:rsidR="005C587A">
        <w:rPr>
          <w:rFonts w:cstheme="minorHAnsi"/>
          <w:sz w:val="24"/>
          <w:szCs w:val="24"/>
        </w:rPr>
        <w:t>impresionismus, pointilismus</w:t>
      </w:r>
      <w:r>
        <w:rPr>
          <w:rFonts w:cstheme="minorHAnsi"/>
          <w:sz w:val="24"/>
          <w:szCs w:val="24"/>
        </w:rPr>
        <w:t xml:space="preserve"> </w:t>
      </w:r>
    </w:p>
    <w:p w:rsidR="008003C3" w:rsidRDefault="008003C3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Umění 1. pol. 20 stol. </w:t>
      </w:r>
      <w:r w:rsidR="0095148D">
        <w:rPr>
          <w:rFonts w:cstheme="minorHAnsi"/>
          <w:sz w:val="24"/>
          <w:szCs w:val="24"/>
        </w:rPr>
        <w:t xml:space="preserve">– Fauvismus, </w:t>
      </w:r>
      <w:r w:rsidR="005C587A">
        <w:rPr>
          <w:rFonts w:cstheme="minorHAnsi"/>
          <w:sz w:val="24"/>
          <w:szCs w:val="24"/>
        </w:rPr>
        <w:t>surrealismus, kubismus, e</w:t>
      </w:r>
      <w:r>
        <w:rPr>
          <w:rFonts w:cstheme="minorHAnsi"/>
          <w:sz w:val="24"/>
          <w:szCs w:val="24"/>
        </w:rPr>
        <w:t>xpresionismus</w:t>
      </w:r>
    </w:p>
    <w:p w:rsidR="0095148D" w:rsidRDefault="0095148D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Abstraktní malířství, nefigurativní malířství u nás</w:t>
      </w:r>
    </w:p>
    <w:p w:rsidR="0095148D" w:rsidRDefault="0095148D" w:rsidP="0095148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5148D">
        <w:rPr>
          <w:rFonts w:cstheme="minorHAnsi"/>
          <w:sz w:val="24"/>
          <w:szCs w:val="24"/>
        </w:rPr>
        <w:t>Op-art, pop-art, kinetické umění</w:t>
      </w:r>
      <w:r w:rsidR="0046635D">
        <w:rPr>
          <w:rFonts w:cstheme="minorHAnsi"/>
          <w:sz w:val="24"/>
          <w:szCs w:val="24"/>
        </w:rPr>
        <w:t xml:space="preserve">, nová figurace, </w:t>
      </w:r>
      <w:r w:rsidR="00320A28">
        <w:rPr>
          <w:rFonts w:cstheme="minorHAnsi"/>
          <w:sz w:val="24"/>
          <w:szCs w:val="24"/>
        </w:rPr>
        <w:t>Land</w:t>
      </w:r>
      <w:r w:rsidR="0046635D">
        <w:rPr>
          <w:rFonts w:cstheme="minorHAnsi"/>
          <w:sz w:val="24"/>
          <w:szCs w:val="24"/>
        </w:rPr>
        <w:t xml:space="preserve"> art</w:t>
      </w:r>
    </w:p>
    <w:p w:rsidR="008003C3" w:rsidRDefault="0095148D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Současné umění – výběr ze se současného umění </w:t>
      </w:r>
    </w:p>
    <w:p w:rsidR="008003C3" w:rsidRPr="008003C3" w:rsidRDefault="0095148D" w:rsidP="008003C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Rozbor tvorby – rozbor portfolia a prací</w:t>
      </w:r>
    </w:p>
    <w:sectPr w:rsidR="008003C3" w:rsidRPr="0080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1069"/>
    <w:multiLevelType w:val="hybridMultilevel"/>
    <w:tmpl w:val="08F4B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F4"/>
    <w:rsid w:val="000543C1"/>
    <w:rsid w:val="00320A28"/>
    <w:rsid w:val="004153B5"/>
    <w:rsid w:val="0046635D"/>
    <w:rsid w:val="0047682F"/>
    <w:rsid w:val="005C587A"/>
    <w:rsid w:val="007B30C4"/>
    <w:rsid w:val="008003C3"/>
    <w:rsid w:val="00843216"/>
    <w:rsid w:val="008F7DD2"/>
    <w:rsid w:val="009455CC"/>
    <w:rsid w:val="0095148D"/>
    <w:rsid w:val="00D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6264"/>
  <w15:chartTrackingRefBased/>
  <w15:docId w15:val="{563A1E99-01D8-42CB-B44C-84BF64DB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Krhovjaková</dc:creator>
  <cp:keywords/>
  <dc:description/>
  <cp:lastModifiedBy>Jaroslav Kolarz</cp:lastModifiedBy>
  <cp:revision>12</cp:revision>
  <dcterms:created xsi:type="dcterms:W3CDTF">2022-01-06T07:55:00Z</dcterms:created>
  <dcterms:modified xsi:type="dcterms:W3CDTF">2022-08-21T17:34:00Z</dcterms:modified>
</cp:coreProperties>
</file>