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2D3F" w14:textId="77777777" w:rsidR="00E86F3B" w:rsidRPr="00A84948" w:rsidRDefault="00E86F3B" w:rsidP="00A84948">
      <w:pPr>
        <w:jc w:val="center"/>
        <w:rPr>
          <w:b/>
          <w:sz w:val="32"/>
          <w:u w:val="single"/>
        </w:rPr>
      </w:pPr>
      <w:r w:rsidRPr="00A84948">
        <w:rPr>
          <w:b/>
          <w:sz w:val="32"/>
          <w:u w:val="single"/>
        </w:rPr>
        <w:t>Předškolní a mimoškolní pedagogika</w:t>
      </w:r>
    </w:p>
    <w:p w14:paraId="09CF872F" w14:textId="22AE9C76" w:rsidR="00E86F3B" w:rsidRDefault="00795C8B">
      <w:r>
        <w:t>Školní rok: 202</w:t>
      </w:r>
      <w:r w:rsidR="00D62450">
        <w:t>5</w:t>
      </w:r>
      <w:r>
        <w:t>/202</w:t>
      </w:r>
      <w:r w:rsidR="00D62450">
        <w:t>6</w:t>
      </w:r>
    </w:p>
    <w:p w14:paraId="7981B983" w14:textId="7F144018" w:rsidR="00E86F3B" w:rsidRDefault="00E86F3B"/>
    <w:p w14:paraId="00B6D393" w14:textId="77777777" w:rsidR="000C362E" w:rsidRPr="00A84948" w:rsidRDefault="00A84948">
      <w:pPr>
        <w:rPr>
          <w:b/>
          <w:sz w:val="28"/>
        </w:rPr>
      </w:pPr>
      <w:r w:rsidRPr="00A84948">
        <w:rPr>
          <w:b/>
          <w:sz w:val="28"/>
        </w:rPr>
        <w:t>Maturitní témata z didaktiky výtvarné výchovy</w:t>
      </w:r>
    </w:p>
    <w:p w14:paraId="00DF60FC" w14:textId="77777777" w:rsidR="00E86F3B" w:rsidRPr="00726E2E" w:rsidRDefault="00E86F3B" w:rsidP="00E86F3B">
      <w:pPr>
        <w:pStyle w:val="Odstavecseseznamem"/>
        <w:numPr>
          <w:ilvl w:val="0"/>
          <w:numId w:val="2"/>
        </w:numPr>
        <w:rPr>
          <w:b/>
          <w:bCs/>
        </w:rPr>
      </w:pPr>
      <w:r w:rsidRPr="00726E2E">
        <w:rPr>
          <w:b/>
          <w:bCs/>
        </w:rPr>
        <w:t>Didaktika výtvarné výchovy</w:t>
      </w:r>
    </w:p>
    <w:p w14:paraId="149847F7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Výtvarná výchova</w:t>
      </w:r>
      <w:r w:rsidR="00C05BC6">
        <w:t xml:space="preserve"> v MŠ (historie a její pojetí)</w:t>
      </w:r>
    </w:p>
    <w:p w14:paraId="310D9859" w14:textId="77777777" w:rsidR="00BD6D60" w:rsidRDefault="00600A7E" w:rsidP="00BD6D60">
      <w:pPr>
        <w:pStyle w:val="Odstavecseseznamem"/>
        <w:numPr>
          <w:ilvl w:val="0"/>
          <w:numId w:val="1"/>
        </w:numPr>
      </w:pPr>
      <w:r>
        <w:t>Dětský výtvarný projev,</w:t>
      </w:r>
      <w:r w:rsidR="00BD6D60">
        <w:t xml:space="preserve"> jeho stádia</w:t>
      </w:r>
      <w:r>
        <w:t xml:space="preserve"> a znaky</w:t>
      </w:r>
    </w:p>
    <w:p w14:paraId="719A4FB4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Práce ve výtvarné výchově s dětmi s tělesným a mentální postižením</w:t>
      </w:r>
      <w:r w:rsidR="006F5EAB">
        <w:t xml:space="preserve"> </w:t>
      </w:r>
    </w:p>
    <w:p w14:paraId="47F0ABE2" w14:textId="77777777" w:rsidR="00C05BC6" w:rsidRDefault="00C05BC6" w:rsidP="00C05BC6">
      <w:pPr>
        <w:pStyle w:val="Odstavecseseznamem"/>
        <w:numPr>
          <w:ilvl w:val="0"/>
          <w:numId w:val="1"/>
        </w:numPr>
      </w:pPr>
      <w:r>
        <w:t xml:space="preserve">Diagnostika výtvarných prací týraných a zneužívaných dětí </w:t>
      </w:r>
    </w:p>
    <w:p w14:paraId="76FEC627" w14:textId="77777777" w:rsidR="00BD6D60" w:rsidRDefault="00C05BC6" w:rsidP="00BD6D60">
      <w:pPr>
        <w:pStyle w:val="Odstavecseseznamem"/>
        <w:numPr>
          <w:ilvl w:val="0"/>
          <w:numId w:val="1"/>
        </w:numPr>
      </w:pPr>
      <w:r>
        <w:t>Arteterapie</w:t>
      </w:r>
    </w:p>
    <w:p w14:paraId="2704CA32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Úloha učitelky ve výtvarné výchově</w:t>
      </w:r>
      <w:r w:rsidR="00C05BC6">
        <w:t xml:space="preserve"> </w:t>
      </w:r>
    </w:p>
    <w:p w14:paraId="7DCD95BC" w14:textId="77777777" w:rsidR="00BD6D60" w:rsidRDefault="00BD6D60" w:rsidP="00BD6D60">
      <w:pPr>
        <w:pStyle w:val="Odstavecseseznamem"/>
        <w:numPr>
          <w:ilvl w:val="0"/>
          <w:numId w:val="1"/>
        </w:numPr>
      </w:pPr>
      <w:r>
        <w:t>Motivace ve výtvarné výchově</w:t>
      </w:r>
      <w:r w:rsidR="006330B7">
        <w:t xml:space="preserve"> </w:t>
      </w:r>
    </w:p>
    <w:p w14:paraId="52F648A1" w14:textId="77777777" w:rsidR="00795C8B" w:rsidRDefault="00795C8B" w:rsidP="00795C8B">
      <w:pPr>
        <w:pStyle w:val="Odstavecseseznamem"/>
        <w:numPr>
          <w:ilvl w:val="0"/>
          <w:numId w:val="1"/>
        </w:numPr>
      </w:pPr>
      <w:r>
        <w:t xml:space="preserve">Plánování činností ve výtvarné výchově v MŠ </w:t>
      </w:r>
    </w:p>
    <w:p w14:paraId="4D4D21BA" w14:textId="77777777" w:rsidR="00795C8B" w:rsidRDefault="00795C8B" w:rsidP="00795C8B">
      <w:pPr>
        <w:pStyle w:val="Odstavecseseznamem"/>
        <w:numPr>
          <w:ilvl w:val="0"/>
          <w:numId w:val="1"/>
        </w:numPr>
      </w:pPr>
      <w:r>
        <w:t>Vzdělávací oblasti RVP PV se zaměřením na jeho výtvarnou složku</w:t>
      </w:r>
    </w:p>
    <w:p w14:paraId="2313C339" w14:textId="77777777" w:rsidR="00E86F3B" w:rsidRDefault="00E86F3B" w:rsidP="00E86F3B">
      <w:pPr>
        <w:pStyle w:val="Odstavecseseznamem"/>
        <w:ind w:left="1068"/>
      </w:pPr>
    </w:p>
    <w:p w14:paraId="483535B4" w14:textId="77777777" w:rsidR="00C05BC6" w:rsidRPr="00726E2E" w:rsidRDefault="00C05BC6" w:rsidP="00E86F3B">
      <w:pPr>
        <w:pStyle w:val="Odstavecseseznamem"/>
        <w:numPr>
          <w:ilvl w:val="0"/>
          <w:numId w:val="2"/>
        </w:numPr>
        <w:rPr>
          <w:b/>
          <w:bCs/>
        </w:rPr>
      </w:pPr>
      <w:r w:rsidRPr="00726E2E">
        <w:rPr>
          <w:b/>
          <w:bCs/>
        </w:rPr>
        <w:t>Výtvarné techniky</w:t>
      </w:r>
    </w:p>
    <w:p w14:paraId="3C5A059F" w14:textId="77777777" w:rsidR="00BD6D60" w:rsidRDefault="00BD6D60" w:rsidP="00726E2E">
      <w:pPr>
        <w:pStyle w:val="Odstavecseseznamem"/>
        <w:numPr>
          <w:ilvl w:val="0"/>
          <w:numId w:val="3"/>
        </w:numPr>
      </w:pPr>
      <w:r>
        <w:t>Grafické práce vhodné pro MŠ a jejich zásady</w:t>
      </w:r>
      <w:r w:rsidR="00E86F3B">
        <w:t xml:space="preserve"> </w:t>
      </w:r>
    </w:p>
    <w:p w14:paraId="64966652" w14:textId="77777777" w:rsidR="00BD6D60" w:rsidRDefault="00BD6D60" w:rsidP="00726E2E">
      <w:pPr>
        <w:pStyle w:val="Odstavecseseznamem"/>
        <w:numPr>
          <w:ilvl w:val="0"/>
          <w:numId w:val="3"/>
        </w:numPr>
      </w:pPr>
      <w:r>
        <w:t>Malba a kresba a její zásady v</w:t>
      </w:r>
      <w:r w:rsidR="006330B7">
        <w:t> </w:t>
      </w:r>
      <w:r>
        <w:t>MŠ</w:t>
      </w:r>
      <w:r w:rsidR="00E86F3B">
        <w:t xml:space="preserve"> </w:t>
      </w:r>
    </w:p>
    <w:p w14:paraId="78E05584" w14:textId="77777777" w:rsidR="00E86F3B" w:rsidRDefault="00E86F3B" w:rsidP="00E86F3B">
      <w:pPr>
        <w:pStyle w:val="Odstavecseseznamem"/>
        <w:ind w:left="1068"/>
      </w:pPr>
    </w:p>
    <w:p w14:paraId="513DA136" w14:textId="77777777" w:rsidR="00C05BC6" w:rsidRPr="00726E2E" w:rsidRDefault="00C05BC6" w:rsidP="00E86F3B">
      <w:pPr>
        <w:pStyle w:val="Odstavecseseznamem"/>
        <w:numPr>
          <w:ilvl w:val="0"/>
          <w:numId w:val="2"/>
        </w:numPr>
        <w:rPr>
          <w:b/>
          <w:bCs/>
        </w:rPr>
      </w:pPr>
      <w:r w:rsidRPr="00726E2E">
        <w:rPr>
          <w:b/>
          <w:bCs/>
        </w:rPr>
        <w:t>Dějiny umění</w:t>
      </w:r>
    </w:p>
    <w:p w14:paraId="445E82FD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Pravěké umění</w:t>
      </w:r>
    </w:p>
    <w:p w14:paraId="78D3ECBD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Egypta</w:t>
      </w:r>
    </w:p>
    <w:p w14:paraId="752DFDC7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starověkého Řecka a Říma</w:t>
      </w:r>
    </w:p>
    <w:p w14:paraId="006DA386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Románské umění</w:t>
      </w:r>
    </w:p>
    <w:p w14:paraId="0926F245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Gotické umění</w:t>
      </w:r>
    </w:p>
    <w:p w14:paraId="36290973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Renesance – malířství</w:t>
      </w:r>
    </w:p>
    <w:p w14:paraId="5F5C5196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Renesance – sochařství a architektura</w:t>
      </w:r>
    </w:p>
    <w:p w14:paraId="73B2D0B0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Baroko</w:t>
      </w:r>
    </w:p>
    <w:p w14:paraId="2DFCF10A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19. století – romantismus, klasicismus, realismus</w:t>
      </w:r>
    </w:p>
    <w:p w14:paraId="5BB7E546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19. století – impresionismus, postimpresionismus, pointilismus</w:t>
      </w:r>
    </w:p>
    <w:p w14:paraId="38E383B3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1. pol. 20. století – fauvismus, surrealismus</w:t>
      </w:r>
    </w:p>
    <w:p w14:paraId="0B4038A1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Umění 1. pol. 20. století – kubismus, expresionismus</w:t>
      </w:r>
    </w:p>
    <w:p w14:paraId="39C940B8" w14:textId="77777777" w:rsidR="00BD6D60" w:rsidRDefault="00795C8B" w:rsidP="00726E2E">
      <w:pPr>
        <w:pStyle w:val="Odstavecseseznamem"/>
        <w:numPr>
          <w:ilvl w:val="0"/>
          <w:numId w:val="4"/>
        </w:numPr>
      </w:pPr>
      <w:r>
        <w:t xml:space="preserve">Akční umění, performance a happening </w:t>
      </w:r>
    </w:p>
    <w:p w14:paraId="78C4B093" w14:textId="77777777" w:rsidR="00BD6D60" w:rsidRDefault="00BD6D60" w:rsidP="00726E2E">
      <w:pPr>
        <w:pStyle w:val="Odstavecseseznamem"/>
        <w:numPr>
          <w:ilvl w:val="0"/>
          <w:numId w:val="4"/>
        </w:numPr>
      </w:pPr>
      <w:r>
        <w:t>Pop-art, op-art, kinetické umění</w:t>
      </w:r>
      <w:r w:rsidR="00795C8B">
        <w:t xml:space="preserve">, </w:t>
      </w:r>
      <w:r>
        <w:t>Nová figurace, Land art</w:t>
      </w:r>
    </w:p>
    <w:sectPr w:rsidR="00BD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7BC"/>
    <w:multiLevelType w:val="hybridMultilevel"/>
    <w:tmpl w:val="6D502176"/>
    <w:lvl w:ilvl="0" w:tplc="76CE4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56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B43996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D86773"/>
    <w:multiLevelType w:val="hybridMultilevel"/>
    <w:tmpl w:val="1D76B7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60"/>
    <w:rsid w:val="000C362E"/>
    <w:rsid w:val="0010618E"/>
    <w:rsid w:val="00600A7E"/>
    <w:rsid w:val="006330B7"/>
    <w:rsid w:val="006F5EAB"/>
    <w:rsid w:val="00726E2E"/>
    <w:rsid w:val="007347E9"/>
    <w:rsid w:val="00795C8B"/>
    <w:rsid w:val="00A84948"/>
    <w:rsid w:val="00BD6D60"/>
    <w:rsid w:val="00C05BC6"/>
    <w:rsid w:val="00D62450"/>
    <w:rsid w:val="00E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7BF"/>
  <w15:chartTrackingRefBased/>
  <w15:docId w15:val="{14C93C84-6DAB-4EA5-99FE-63AAB316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Petrášová</dc:creator>
  <cp:keywords/>
  <dc:description/>
  <cp:lastModifiedBy>Jaroslav Kolarz</cp:lastModifiedBy>
  <cp:revision>15</cp:revision>
  <dcterms:created xsi:type="dcterms:W3CDTF">2022-10-12T08:01:00Z</dcterms:created>
  <dcterms:modified xsi:type="dcterms:W3CDTF">2025-09-05T11:36:00Z</dcterms:modified>
</cp:coreProperties>
</file>