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36071E" w14:textId="77777777" w:rsidR="00C71D14" w:rsidRDefault="00C71D14" w:rsidP="00C71D14">
      <w:pPr>
        <w:rPr>
          <w:rFonts w:ascii="Calibri" w:hAnsi="Calibri" w:cs="Calibri"/>
          <w:b/>
          <w:sz w:val="22"/>
          <w:szCs w:val="22"/>
          <w:u w:val="single"/>
        </w:rPr>
      </w:pPr>
      <w:r>
        <w:rPr>
          <w:rFonts w:ascii="Calibri" w:hAnsi="Calibri" w:cs="Calibri"/>
          <w:b/>
          <w:sz w:val="22"/>
          <w:szCs w:val="22"/>
          <w:u w:val="single"/>
        </w:rPr>
        <w:t>Profilová část</w:t>
      </w:r>
    </w:p>
    <w:p w14:paraId="2CBBE277" w14:textId="77777777" w:rsidR="00C71D14" w:rsidRDefault="00C71D14" w:rsidP="00C71D14">
      <w:pPr>
        <w:rPr>
          <w:rFonts w:ascii="Calibri" w:hAnsi="Calibri" w:cs="Calibri"/>
          <w:b/>
          <w:sz w:val="22"/>
          <w:szCs w:val="22"/>
          <w:u w:val="single"/>
        </w:rPr>
      </w:pPr>
    </w:p>
    <w:p w14:paraId="3EEBC8FF" w14:textId="77777777" w:rsidR="00C71D14" w:rsidRDefault="00C71D14" w:rsidP="00C71D14">
      <w:pPr>
        <w:rPr>
          <w:rFonts w:ascii="Calibri" w:hAnsi="Calibri" w:cs="Calibri"/>
          <w:b/>
          <w:i/>
          <w:sz w:val="22"/>
          <w:szCs w:val="22"/>
          <w:u w:val="single"/>
        </w:rPr>
      </w:pPr>
      <w:r>
        <w:rPr>
          <w:rFonts w:ascii="Calibri" w:hAnsi="Calibri" w:cs="Calibri"/>
          <w:b/>
          <w:i/>
          <w:sz w:val="22"/>
          <w:szCs w:val="22"/>
          <w:u w:val="single"/>
        </w:rPr>
        <w:t>Písemná práce</w:t>
      </w:r>
    </w:p>
    <w:p w14:paraId="768AA956" w14:textId="77777777" w:rsidR="00C71D14" w:rsidRDefault="00C71D14" w:rsidP="00C71D14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PK ČJL navrhuje 10 témat různých slohových útvarů, z nichž ŘŠ vybere 6. Po 15minutovém rozhodování si žák vybírá 1 a na jeho zpracování má 120 minut; musí obsahovat min. 250 slov.</w:t>
      </w:r>
    </w:p>
    <w:p w14:paraId="408F4C1E" w14:textId="77777777" w:rsidR="00C71D14" w:rsidRDefault="00C71D14" w:rsidP="00C71D14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Záznam vytvářeného textu se provádí ručně na předem připravené záznamové archy pro písemnou práci.</w:t>
      </w:r>
    </w:p>
    <w:p w14:paraId="5467E8BF" w14:textId="77777777" w:rsidR="00C71D14" w:rsidRDefault="00C71D14" w:rsidP="00C71D14">
      <w:pPr>
        <w:rPr>
          <w:rFonts w:ascii="Calibri" w:hAnsi="Calibri" w:cs="Calibri"/>
          <w:sz w:val="22"/>
          <w:szCs w:val="22"/>
        </w:rPr>
      </w:pPr>
    </w:p>
    <w:p w14:paraId="3158DD06" w14:textId="77777777" w:rsidR="00C71D14" w:rsidRDefault="00C71D14" w:rsidP="00C71D14">
      <w:pPr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Kritéria hodnocení písemné práce</w:t>
      </w:r>
    </w:p>
    <w:p w14:paraId="39240FC3" w14:textId="77777777" w:rsidR="00C71D14" w:rsidRDefault="00C71D14" w:rsidP="00C71D14">
      <w:pPr>
        <w:rPr>
          <w:rFonts w:ascii="Calibri" w:hAnsi="Calibri" w:cs="Calibri"/>
          <w:b/>
          <w:sz w:val="22"/>
          <w:szCs w:val="22"/>
        </w:rPr>
      </w:pPr>
      <w:proofErr w:type="gramStart"/>
      <w:r>
        <w:rPr>
          <w:rFonts w:ascii="Calibri" w:hAnsi="Calibri" w:cs="Calibri"/>
          <w:sz w:val="22"/>
          <w:szCs w:val="22"/>
        </w:rPr>
        <w:t>1A</w:t>
      </w:r>
      <w:proofErr w:type="gramEnd"/>
      <w:r>
        <w:rPr>
          <w:rFonts w:ascii="Calibri" w:hAnsi="Calibri" w:cs="Calibri"/>
          <w:sz w:val="22"/>
          <w:szCs w:val="22"/>
        </w:rPr>
        <w:t xml:space="preserve"> Dodržení tématu 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>5 bodů</w:t>
      </w:r>
    </w:p>
    <w:p w14:paraId="377D8ADA" w14:textId="77777777" w:rsidR="00C71D14" w:rsidRDefault="00C71D14" w:rsidP="00C71D14">
      <w:pPr>
        <w:rPr>
          <w:rFonts w:ascii="Calibri" w:hAnsi="Calibri" w:cs="Calibri"/>
          <w:b/>
          <w:sz w:val="22"/>
          <w:szCs w:val="22"/>
        </w:rPr>
      </w:pPr>
      <w:proofErr w:type="gramStart"/>
      <w:r>
        <w:rPr>
          <w:rFonts w:ascii="Calibri" w:hAnsi="Calibri" w:cs="Calibri"/>
          <w:sz w:val="22"/>
          <w:szCs w:val="22"/>
        </w:rPr>
        <w:t>1B</w:t>
      </w:r>
      <w:proofErr w:type="gramEnd"/>
      <w:r>
        <w:rPr>
          <w:rFonts w:ascii="Calibri" w:hAnsi="Calibri" w:cs="Calibri"/>
          <w:sz w:val="22"/>
          <w:szCs w:val="22"/>
        </w:rPr>
        <w:t xml:space="preserve"> Slohový útvar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>5 bodů</w:t>
      </w:r>
    </w:p>
    <w:p w14:paraId="66448CF5" w14:textId="77777777" w:rsidR="00C71D14" w:rsidRDefault="00C71D14" w:rsidP="00C71D14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2A Pravopis a gramatika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>5 bodů</w:t>
      </w:r>
    </w:p>
    <w:p w14:paraId="6EE082F2" w14:textId="77777777" w:rsidR="00C71D14" w:rsidRDefault="00C71D14" w:rsidP="00C71D14">
      <w:pPr>
        <w:rPr>
          <w:rFonts w:ascii="Calibri" w:hAnsi="Calibri" w:cs="Calibri"/>
          <w:b/>
          <w:sz w:val="22"/>
          <w:szCs w:val="22"/>
        </w:rPr>
      </w:pPr>
      <w:proofErr w:type="gramStart"/>
      <w:r>
        <w:rPr>
          <w:rFonts w:ascii="Calibri" w:hAnsi="Calibri" w:cs="Calibri"/>
          <w:sz w:val="22"/>
          <w:szCs w:val="22"/>
        </w:rPr>
        <w:t>2B</w:t>
      </w:r>
      <w:proofErr w:type="gramEnd"/>
      <w:r>
        <w:rPr>
          <w:rFonts w:ascii="Calibri" w:hAnsi="Calibri" w:cs="Calibri"/>
          <w:sz w:val="22"/>
          <w:szCs w:val="22"/>
        </w:rPr>
        <w:t xml:space="preserve"> Slovní zásoba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>5 bodů</w:t>
      </w:r>
    </w:p>
    <w:p w14:paraId="360C65FE" w14:textId="77777777" w:rsidR="00C71D14" w:rsidRDefault="00C71D14" w:rsidP="00C71D14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3A Stavba textu a syntax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>5 bodů</w:t>
      </w:r>
    </w:p>
    <w:p w14:paraId="14B1804B" w14:textId="77777777" w:rsidR="00C71D14" w:rsidRDefault="00C71D14" w:rsidP="00C71D14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3B Koheze textu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>5 bodů</w:t>
      </w:r>
    </w:p>
    <w:p w14:paraId="78936781" w14:textId="77777777" w:rsidR="00C71D14" w:rsidRDefault="00C71D14" w:rsidP="00C71D14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Podmínka – v případě, že kritérium </w:t>
      </w:r>
      <w:proofErr w:type="gramStart"/>
      <w:r>
        <w:rPr>
          <w:rFonts w:ascii="Calibri" w:hAnsi="Calibri" w:cs="Calibri"/>
          <w:sz w:val="22"/>
          <w:szCs w:val="22"/>
        </w:rPr>
        <w:t>1A</w:t>
      </w:r>
      <w:proofErr w:type="gramEnd"/>
      <w:r>
        <w:rPr>
          <w:rFonts w:ascii="Calibri" w:hAnsi="Calibri" w:cs="Calibri"/>
          <w:sz w:val="22"/>
          <w:szCs w:val="22"/>
        </w:rPr>
        <w:t xml:space="preserve"> nebo 1B bude hodnoceno </w:t>
      </w:r>
      <w:r>
        <w:rPr>
          <w:rFonts w:ascii="Calibri" w:hAnsi="Calibri" w:cs="Calibri"/>
          <w:b/>
          <w:sz w:val="22"/>
          <w:szCs w:val="22"/>
        </w:rPr>
        <w:t>0,</w:t>
      </w:r>
      <w:r>
        <w:rPr>
          <w:rFonts w:ascii="Calibri" w:hAnsi="Calibri" w:cs="Calibri"/>
          <w:sz w:val="22"/>
          <w:szCs w:val="22"/>
        </w:rPr>
        <w:t xml:space="preserve"> bude práce hodnocena jako nedostatečná.</w:t>
      </w:r>
    </w:p>
    <w:p w14:paraId="49F6AAC9" w14:textId="77777777" w:rsidR="00C71D14" w:rsidRDefault="00C71D14" w:rsidP="00C71D14">
      <w:pPr>
        <w:jc w:val="both"/>
        <w:rPr>
          <w:rFonts w:ascii="Calibri" w:hAnsi="Calibri" w:cs="Calibri"/>
          <w:sz w:val="22"/>
          <w:szCs w:val="22"/>
        </w:rPr>
      </w:pPr>
    </w:p>
    <w:p w14:paraId="1702C2A7" w14:textId="77777777" w:rsidR="00C71D14" w:rsidRDefault="00C71D14" w:rsidP="00C71D14">
      <w:pPr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Podrobná kritéria hodnocení maturitních písemných prací</w:t>
      </w:r>
    </w:p>
    <w:p w14:paraId="5FF24E24" w14:textId="77777777" w:rsidR="00C71D14" w:rsidRDefault="00C71D14" w:rsidP="00C71D14">
      <w:pPr>
        <w:rPr>
          <w:rFonts w:ascii="Calibri" w:hAnsi="Calibri" w:cs="Calibri"/>
          <w:sz w:val="22"/>
          <w:szCs w:val="22"/>
        </w:rPr>
      </w:pPr>
      <w:proofErr w:type="gramStart"/>
      <w:r>
        <w:rPr>
          <w:rFonts w:ascii="Calibri" w:hAnsi="Calibri" w:cs="Calibri"/>
          <w:sz w:val="22"/>
          <w:szCs w:val="22"/>
        </w:rPr>
        <w:t>1A</w:t>
      </w:r>
      <w:proofErr w:type="gramEnd"/>
    </w:p>
    <w:p w14:paraId="6DACB43C" w14:textId="77777777" w:rsidR="00C71D14" w:rsidRDefault="00C71D14" w:rsidP="00C71D14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0 b </w:t>
      </w:r>
      <w:r>
        <w:rPr>
          <w:rFonts w:ascii="Calibri" w:hAnsi="Calibri" w:cs="Calibri"/>
          <w:sz w:val="22"/>
          <w:szCs w:val="22"/>
        </w:rPr>
        <w:sym w:font="Symbol" w:char="F0B7"/>
      </w:r>
      <w:r>
        <w:rPr>
          <w:rFonts w:ascii="Calibri" w:hAnsi="Calibri" w:cs="Calibri"/>
          <w:sz w:val="22"/>
          <w:szCs w:val="22"/>
        </w:rPr>
        <w:t xml:space="preserve"> Text se nevztahuje k zadanému tématu. </w:t>
      </w:r>
      <w:r>
        <w:rPr>
          <w:rFonts w:ascii="Calibri" w:hAnsi="Calibri" w:cs="Calibri"/>
          <w:sz w:val="22"/>
          <w:szCs w:val="22"/>
        </w:rPr>
        <w:br/>
        <w:t xml:space="preserve">1 b </w:t>
      </w:r>
      <w:r>
        <w:rPr>
          <w:rFonts w:ascii="Calibri" w:hAnsi="Calibri" w:cs="Calibri"/>
          <w:sz w:val="22"/>
          <w:szCs w:val="22"/>
        </w:rPr>
        <w:sym w:font="Symbol" w:char="F0B7"/>
      </w:r>
      <w:r>
        <w:rPr>
          <w:rFonts w:ascii="Calibri" w:hAnsi="Calibri" w:cs="Calibri"/>
          <w:sz w:val="22"/>
          <w:szCs w:val="22"/>
        </w:rPr>
        <w:t xml:space="preserve"> Text se od zadaného tématu podstatně odklání a/nebo je téma zpracováno povrchně. </w:t>
      </w:r>
      <w:r>
        <w:rPr>
          <w:rFonts w:ascii="Calibri" w:hAnsi="Calibri" w:cs="Calibri"/>
          <w:sz w:val="22"/>
          <w:szCs w:val="22"/>
        </w:rPr>
        <w:br/>
        <w:t xml:space="preserve">2 b </w:t>
      </w:r>
      <w:r>
        <w:rPr>
          <w:rFonts w:ascii="Calibri" w:hAnsi="Calibri" w:cs="Calibri"/>
          <w:sz w:val="22"/>
          <w:szCs w:val="22"/>
        </w:rPr>
        <w:sym w:font="Symbol" w:char="F0B7"/>
      </w:r>
      <w:r>
        <w:rPr>
          <w:rFonts w:ascii="Calibri" w:hAnsi="Calibri" w:cs="Calibri"/>
          <w:sz w:val="22"/>
          <w:szCs w:val="22"/>
        </w:rPr>
        <w:t xml:space="preserve"> Text se od zadaného tématu v některých pasážích odklání a/nebo jsou některé textové pasáže   povrchní</w:t>
      </w:r>
      <w:r>
        <w:rPr>
          <w:rFonts w:ascii="Calibri" w:hAnsi="Calibri" w:cs="Calibri"/>
          <w:sz w:val="22"/>
          <w:szCs w:val="22"/>
        </w:rPr>
        <w:br/>
        <w:t xml:space="preserve">3 b </w:t>
      </w:r>
      <w:r>
        <w:rPr>
          <w:rFonts w:ascii="Calibri" w:hAnsi="Calibri" w:cs="Calibri"/>
          <w:sz w:val="22"/>
          <w:szCs w:val="22"/>
        </w:rPr>
        <w:sym w:font="Symbol" w:char="F0B7"/>
      </w:r>
      <w:r>
        <w:rPr>
          <w:rFonts w:ascii="Calibri" w:hAnsi="Calibri" w:cs="Calibri"/>
          <w:sz w:val="22"/>
          <w:szCs w:val="22"/>
        </w:rPr>
        <w:t xml:space="preserve"> Text v zásadě odpovídá zadanému tématu a zároveň je téma zpracováno v zásadě funkčně. </w:t>
      </w:r>
      <w:r>
        <w:rPr>
          <w:rFonts w:ascii="Calibri" w:hAnsi="Calibri" w:cs="Calibri"/>
          <w:sz w:val="22"/>
          <w:szCs w:val="22"/>
        </w:rPr>
        <w:br/>
        <w:t xml:space="preserve">4 b </w:t>
      </w:r>
      <w:r>
        <w:rPr>
          <w:rFonts w:ascii="Calibri" w:hAnsi="Calibri" w:cs="Calibri"/>
          <w:sz w:val="22"/>
          <w:szCs w:val="22"/>
        </w:rPr>
        <w:sym w:font="Symbol" w:char="F0B7"/>
      </w:r>
      <w:r>
        <w:rPr>
          <w:rFonts w:ascii="Calibri" w:hAnsi="Calibri" w:cs="Calibri"/>
          <w:sz w:val="22"/>
          <w:szCs w:val="22"/>
        </w:rPr>
        <w:t xml:space="preserve"> Text odpovídá zadanému tématu a zároveň je téma zpracováno funkčně. </w:t>
      </w:r>
      <w:r>
        <w:rPr>
          <w:rFonts w:ascii="Calibri" w:hAnsi="Calibri" w:cs="Calibri"/>
          <w:sz w:val="22"/>
          <w:szCs w:val="22"/>
        </w:rPr>
        <w:br/>
        <w:t xml:space="preserve">5 b </w:t>
      </w:r>
      <w:r>
        <w:rPr>
          <w:rFonts w:ascii="Calibri" w:hAnsi="Calibri" w:cs="Calibri"/>
          <w:sz w:val="22"/>
          <w:szCs w:val="22"/>
        </w:rPr>
        <w:sym w:font="Symbol" w:char="F0B7"/>
      </w:r>
      <w:r>
        <w:rPr>
          <w:rFonts w:ascii="Calibri" w:hAnsi="Calibri" w:cs="Calibri"/>
          <w:sz w:val="22"/>
          <w:szCs w:val="22"/>
        </w:rPr>
        <w:t xml:space="preserve"> Text plně odpovídá zadanému tématu a zároveň je téma zpracováno plně funkčně. </w:t>
      </w:r>
    </w:p>
    <w:p w14:paraId="158B56FD" w14:textId="77777777" w:rsidR="00C71D14" w:rsidRDefault="00C71D14" w:rsidP="00C71D14">
      <w:pPr>
        <w:rPr>
          <w:rFonts w:ascii="Calibri" w:hAnsi="Calibri" w:cs="Calibri"/>
          <w:sz w:val="22"/>
          <w:szCs w:val="22"/>
        </w:rPr>
      </w:pPr>
    </w:p>
    <w:p w14:paraId="1D94DEAF" w14:textId="77777777" w:rsidR="00C71D14" w:rsidRDefault="00C71D14" w:rsidP="00C71D14">
      <w:pPr>
        <w:rPr>
          <w:rFonts w:ascii="Calibri" w:hAnsi="Calibri" w:cs="Calibri"/>
          <w:sz w:val="22"/>
          <w:szCs w:val="22"/>
        </w:rPr>
      </w:pPr>
      <w:proofErr w:type="gramStart"/>
      <w:r>
        <w:rPr>
          <w:rFonts w:ascii="Calibri" w:hAnsi="Calibri" w:cs="Calibri"/>
          <w:sz w:val="22"/>
          <w:szCs w:val="22"/>
        </w:rPr>
        <w:t>1B</w:t>
      </w:r>
      <w:proofErr w:type="gramEnd"/>
    </w:p>
    <w:p w14:paraId="732FB0F2" w14:textId="77777777" w:rsidR="00C71D14" w:rsidRDefault="00C71D14" w:rsidP="00C71D14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0 b  </w:t>
      </w:r>
      <w:r>
        <w:rPr>
          <w:rFonts w:ascii="Calibri" w:hAnsi="Calibri" w:cs="Calibri"/>
          <w:sz w:val="22"/>
          <w:szCs w:val="22"/>
        </w:rPr>
        <w:sym w:font="Symbol" w:char="F0B7"/>
      </w:r>
      <w:r>
        <w:rPr>
          <w:rFonts w:ascii="Calibri" w:hAnsi="Calibri" w:cs="Calibri"/>
          <w:sz w:val="22"/>
          <w:szCs w:val="22"/>
        </w:rPr>
        <w:t xml:space="preserve"> Text prokazatelně nevykazuje charakteristiky zadaného útvaru a reaguje na jiné vymezení komunikační situace. </w:t>
      </w:r>
      <w:r>
        <w:rPr>
          <w:rFonts w:ascii="Calibri" w:hAnsi="Calibri" w:cs="Calibri"/>
          <w:sz w:val="22"/>
          <w:szCs w:val="22"/>
        </w:rPr>
        <w:br/>
        <w:t xml:space="preserve">1 b  </w:t>
      </w:r>
      <w:r>
        <w:rPr>
          <w:rFonts w:ascii="Calibri" w:hAnsi="Calibri" w:cs="Calibri"/>
          <w:sz w:val="22"/>
          <w:szCs w:val="22"/>
        </w:rPr>
        <w:sym w:font="Symbol" w:char="F0B7"/>
      </w:r>
      <w:r>
        <w:rPr>
          <w:rFonts w:ascii="Calibri" w:hAnsi="Calibri" w:cs="Calibri"/>
          <w:sz w:val="22"/>
          <w:szCs w:val="22"/>
        </w:rPr>
        <w:t xml:space="preserve"> Text vykazuje značné nedostatky vzhledem k zadané komunikační situaci a zadanému útvaru. </w:t>
      </w:r>
      <w:r>
        <w:rPr>
          <w:rFonts w:ascii="Calibri" w:hAnsi="Calibri" w:cs="Calibri"/>
          <w:sz w:val="22"/>
          <w:szCs w:val="22"/>
        </w:rPr>
        <w:br/>
        <w:t xml:space="preserve">2 b </w:t>
      </w:r>
      <w:r>
        <w:rPr>
          <w:rFonts w:ascii="Calibri" w:hAnsi="Calibri" w:cs="Calibri"/>
          <w:sz w:val="22"/>
          <w:szCs w:val="22"/>
        </w:rPr>
        <w:sym w:font="Symbol" w:char="F0B7"/>
      </w:r>
      <w:r>
        <w:rPr>
          <w:rFonts w:ascii="Calibri" w:hAnsi="Calibri" w:cs="Calibri"/>
          <w:sz w:val="22"/>
          <w:szCs w:val="22"/>
        </w:rPr>
        <w:t xml:space="preserve"> Text vykazuje nedostatky vzhledem k zadané komunikační situaci a zadanému útvaru.</w:t>
      </w:r>
      <w:r>
        <w:rPr>
          <w:rFonts w:ascii="Calibri" w:hAnsi="Calibri" w:cs="Calibri"/>
          <w:sz w:val="22"/>
          <w:szCs w:val="22"/>
        </w:rPr>
        <w:br/>
        <w:t xml:space="preserve">3 b </w:t>
      </w:r>
      <w:r>
        <w:rPr>
          <w:rFonts w:ascii="Calibri" w:hAnsi="Calibri" w:cs="Calibri"/>
          <w:sz w:val="22"/>
          <w:szCs w:val="22"/>
        </w:rPr>
        <w:sym w:font="Symbol" w:char="F0B7"/>
      </w:r>
      <w:r>
        <w:rPr>
          <w:rFonts w:ascii="Calibri" w:hAnsi="Calibri" w:cs="Calibri"/>
          <w:sz w:val="22"/>
          <w:szCs w:val="22"/>
        </w:rPr>
        <w:t xml:space="preserve"> Text v zásadě odpovídá zadané komunikační situaci a zadanému útvaru. </w:t>
      </w:r>
      <w:r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sz w:val="22"/>
          <w:szCs w:val="22"/>
        </w:rPr>
        <w:lastRenderedPageBreak/>
        <w:t xml:space="preserve">4 b </w:t>
      </w:r>
      <w:r>
        <w:rPr>
          <w:rFonts w:ascii="Calibri" w:hAnsi="Calibri" w:cs="Calibri"/>
          <w:sz w:val="22"/>
          <w:szCs w:val="22"/>
        </w:rPr>
        <w:sym w:font="Symbol" w:char="F0B7"/>
      </w:r>
      <w:r>
        <w:rPr>
          <w:rFonts w:ascii="Calibri" w:hAnsi="Calibri" w:cs="Calibri"/>
          <w:sz w:val="22"/>
          <w:szCs w:val="22"/>
        </w:rPr>
        <w:t xml:space="preserve"> Text odpovídá zadané komunikační situaci a zadanému útvaru. </w:t>
      </w:r>
      <w:r>
        <w:rPr>
          <w:rFonts w:ascii="Calibri" w:hAnsi="Calibri" w:cs="Calibri"/>
          <w:sz w:val="22"/>
          <w:szCs w:val="22"/>
        </w:rPr>
        <w:br/>
        <w:t xml:space="preserve">5 b </w:t>
      </w:r>
      <w:r>
        <w:rPr>
          <w:rFonts w:ascii="Calibri" w:hAnsi="Calibri" w:cs="Calibri"/>
          <w:sz w:val="22"/>
          <w:szCs w:val="22"/>
        </w:rPr>
        <w:sym w:font="Symbol" w:char="F0B7"/>
      </w:r>
      <w:r>
        <w:rPr>
          <w:rFonts w:ascii="Calibri" w:hAnsi="Calibri" w:cs="Calibri"/>
          <w:sz w:val="22"/>
          <w:szCs w:val="22"/>
        </w:rPr>
        <w:t xml:space="preserve"> Text plně odpovídá zadané komunikační situaci a zadanému útvaru.</w:t>
      </w:r>
    </w:p>
    <w:p w14:paraId="07A417CC" w14:textId="77777777" w:rsidR="00C71D14" w:rsidRDefault="00C71D14" w:rsidP="00C71D14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</w:t>
      </w:r>
      <w:proofErr w:type="gramStart"/>
      <w:r>
        <w:rPr>
          <w:rFonts w:ascii="Calibri" w:hAnsi="Calibri" w:cs="Calibri"/>
          <w:sz w:val="22"/>
          <w:szCs w:val="22"/>
        </w:rPr>
        <w:t>2A</w:t>
      </w:r>
      <w:proofErr w:type="gramEnd"/>
    </w:p>
    <w:p w14:paraId="3D31A588" w14:textId="77777777" w:rsidR="00C71D14" w:rsidRDefault="00C71D14" w:rsidP="00C71D14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1 b </w:t>
      </w:r>
      <w:r>
        <w:rPr>
          <w:rFonts w:ascii="Calibri" w:hAnsi="Calibri" w:cs="Calibri"/>
          <w:sz w:val="22"/>
          <w:szCs w:val="22"/>
        </w:rPr>
        <w:sym w:font="Symbol" w:char="F0B7"/>
      </w:r>
      <w:r>
        <w:rPr>
          <w:rFonts w:ascii="Calibri" w:hAnsi="Calibri" w:cs="Calibri"/>
          <w:sz w:val="22"/>
          <w:szCs w:val="22"/>
        </w:rPr>
        <w:t xml:space="preserve"> Pravopisné a tvaroslovné chyby se vyskytují ve vysoké míře (10 a více chyb)  </w:t>
      </w:r>
      <w:r>
        <w:rPr>
          <w:rFonts w:ascii="Calibri" w:hAnsi="Calibri" w:cs="Calibri"/>
          <w:sz w:val="22"/>
          <w:szCs w:val="22"/>
        </w:rPr>
        <w:sym w:font="Symbol" w:char="F0B7"/>
      </w:r>
      <w:r>
        <w:rPr>
          <w:rFonts w:ascii="Calibri" w:hAnsi="Calibri" w:cs="Calibri"/>
          <w:sz w:val="22"/>
          <w:szCs w:val="22"/>
        </w:rPr>
        <w:t xml:space="preserve"> Chyby mají zásadní vliv na čtenářský komfort adresáta. </w:t>
      </w:r>
      <w:r>
        <w:rPr>
          <w:rFonts w:ascii="Calibri" w:hAnsi="Calibri" w:cs="Calibri"/>
          <w:sz w:val="22"/>
          <w:szCs w:val="22"/>
        </w:rPr>
        <w:br/>
        <w:t xml:space="preserve">2 b </w:t>
      </w:r>
      <w:r>
        <w:rPr>
          <w:rFonts w:ascii="Calibri" w:hAnsi="Calibri" w:cs="Calibri"/>
          <w:sz w:val="22"/>
          <w:szCs w:val="22"/>
        </w:rPr>
        <w:sym w:font="Symbol" w:char="F0B7"/>
      </w:r>
      <w:r>
        <w:rPr>
          <w:rFonts w:ascii="Calibri" w:hAnsi="Calibri" w:cs="Calibri"/>
          <w:sz w:val="22"/>
          <w:szCs w:val="22"/>
        </w:rPr>
        <w:t xml:space="preserve"> Pravopisné a tvaroslovné chyby se vyskytují ve větší míře (8-9 chyb). </w:t>
      </w:r>
      <w:r>
        <w:rPr>
          <w:rFonts w:ascii="Calibri" w:hAnsi="Calibri" w:cs="Calibri"/>
          <w:sz w:val="22"/>
          <w:szCs w:val="22"/>
        </w:rPr>
        <w:sym w:font="Symbol" w:char="F0B7"/>
      </w:r>
      <w:r>
        <w:rPr>
          <w:rFonts w:ascii="Calibri" w:hAnsi="Calibri" w:cs="Calibri"/>
          <w:sz w:val="22"/>
          <w:szCs w:val="22"/>
        </w:rPr>
        <w:t xml:space="preserve"> Chyby mají vliv na čtenářský komfort adresáta.</w:t>
      </w:r>
      <w:r>
        <w:rPr>
          <w:rFonts w:ascii="Calibri" w:hAnsi="Calibri" w:cs="Calibri"/>
          <w:sz w:val="22"/>
          <w:szCs w:val="22"/>
        </w:rPr>
        <w:br/>
        <w:t xml:space="preserve">3 b </w:t>
      </w:r>
      <w:r>
        <w:rPr>
          <w:rFonts w:ascii="Calibri" w:hAnsi="Calibri" w:cs="Calibri"/>
          <w:sz w:val="22"/>
          <w:szCs w:val="22"/>
        </w:rPr>
        <w:sym w:font="Symbol" w:char="F0B7"/>
      </w:r>
      <w:r>
        <w:rPr>
          <w:rFonts w:ascii="Calibri" w:hAnsi="Calibri" w:cs="Calibri"/>
          <w:sz w:val="22"/>
          <w:szCs w:val="22"/>
        </w:rPr>
        <w:t xml:space="preserve"> Pravopisné a tvaroslovné chyby se vyskytují často (6-7 chyb). </w:t>
      </w:r>
      <w:r>
        <w:rPr>
          <w:rFonts w:ascii="Calibri" w:hAnsi="Calibri" w:cs="Calibri"/>
          <w:sz w:val="22"/>
          <w:szCs w:val="22"/>
        </w:rPr>
        <w:sym w:font="Symbol" w:char="F0B7"/>
      </w:r>
      <w:r>
        <w:rPr>
          <w:rFonts w:ascii="Calibri" w:hAnsi="Calibri" w:cs="Calibri"/>
          <w:sz w:val="22"/>
          <w:szCs w:val="22"/>
        </w:rPr>
        <w:t xml:space="preserve"> Některé chyby mají vliv na čtenářský komfort adresáta. </w:t>
      </w:r>
      <w:r>
        <w:rPr>
          <w:rFonts w:ascii="Calibri" w:hAnsi="Calibri" w:cs="Calibri"/>
          <w:sz w:val="22"/>
          <w:szCs w:val="22"/>
        </w:rPr>
        <w:br/>
        <w:t xml:space="preserve">4 b </w:t>
      </w:r>
      <w:r>
        <w:rPr>
          <w:rFonts w:ascii="Calibri" w:hAnsi="Calibri" w:cs="Calibri"/>
          <w:sz w:val="22"/>
          <w:szCs w:val="22"/>
        </w:rPr>
        <w:sym w:font="Symbol" w:char="F0B7"/>
      </w:r>
      <w:r>
        <w:rPr>
          <w:rFonts w:ascii="Calibri" w:hAnsi="Calibri" w:cs="Calibri"/>
          <w:sz w:val="22"/>
          <w:szCs w:val="22"/>
        </w:rPr>
        <w:t xml:space="preserve"> Pravopisné a tvaroslovné chyby se objevují místy (4-5 chyb). </w:t>
      </w:r>
      <w:r>
        <w:rPr>
          <w:rFonts w:ascii="Calibri" w:hAnsi="Calibri" w:cs="Calibri"/>
          <w:sz w:val="22"/>
          <w:szCs w:val="22"/>
        </w:rPr>
        <w:sym w:font="Symbol" w:char="F0B7"/>
      </w:r>
      <w:r>
        <w:rPr>
          <w:rFonts w:ascii="Calibri" w:hAnsi="Calibri" w:cs="Calibri"/>
          <w:sz w:val="22"/>
          <w:szCs w:val="22"/>
        </w:rPr>
        <w:t xml:space="preserve"> Chyby v zásadě nemají vliv na čtenářský komfort adresáta. </w:t>
      </w:r>
      <w:r>
        <w:rPr>
          <w:rFonts w:ascii="Calibri" w:hAnsi="Calibri" w:cs="Calibri"/>
          <w:sz w:val="22"/>
          <w:szCs w:val="22"/>
        </w:rPr>
        <w:br/>
        <w:t>5 b</w:t>
      </w:r>
      <w:r>
        <w:rPr>
          <w:rFonts w:ascii="Calibri" w:hAnsi="Calibri" w:cs="Calibri"/>
          <w:sz w:val="22"/>
          <w:szCs w:val="22"/>
        </w:rPr>
        <w:sym w:font="Symbol" w:char="F0B7"/>
      </w:r>
      <w:r>
        <w:rPr>
          <w:rFonts w:ascii="Calibri" w:hAnsi="Calibri" w:cs="Calibri"/>
          <w:sz w:val="22"/>
          <w:szCs w:val="22"/>
        </w:rPr>
        <w:t xml:space="preserve"> Pravopisné a tvaroslovné chyby se objevují jen ojediněle (2-3 chyby). </w:t>
      </w:r>
      <w:r>
        <w:rPr>
          <w:rFonts w:ascii="Calibri" w:hAnsi="Calibri" w:cs="Calibri"/>
          <w:sz w:val="22"/>
          <w:szCs w:val="22"/>
        </w:rPr>
        <w:sym w:font="Symbol" w:char="F0B7"/>
      </w:r>
      <w:r>
        <w:rPr>
          <w:rFonts w:ascii="Calibri" w:hAnsi="Calibri" w:cs="Calibri"/>
          <w:sz w:val="22"/>
          <w:szCs w:val="22"/>
        </w:rPr>
        <w:t xml:space="preserve"> Chyby nemají vliv na čtenářský komfort adresáta. </w:t>
      </w:r>
      <w:r>
        <w:rPr>
          <w:rFonts w:ascii="Calibri" w:hAnsi="Calibri" w:cs="Calibri"/>
          <w:sz w:val="22"/>
          <w:szCs w:val="22"/>
        </w:rPr>
        <w:sym w:font="Symbol" w:char="F0B7"/>
      </w:r>
      <w:r>
        <w:rPr>
          <w:rFonts w:ascii="Calibri" w:hAnsi="Calibri" w:cs="Calibri"/>
          <w:sz w:val="22"/>
          <w:szCs w:val="22"/>
        </w:rPr>
        <w:t xml:space="preserve"> Pravopisné a tvaroslovné chyby se téměř nevyskytují (0-1 chyba). </w:t>
      </w:r>
      <w:r>
        <w:rPr>
          <w:rFonts w:ascii="Calibri" w:hAnsi="Calibri" w:cs="Calibri"/>
          <w:sz w:val="22"/>
          <w:szCs w:val="22"/>
        </w:rPr>
        <w:sym w:font="Symbol" w:char="F0B7"/>
      </w:r>
      <w:r>
        <w:rPr>
          <w:rFonts w:ascii="Calibri" w:hAnsi="Calibri" w:cs="Calibri"/>
          <w:sz w:val="22"/>
          <w:szCs w:val="22"/>
        </w:rPr>
        <w:t xml:space="preserve"> Případné chyby nemají vliv na čtenářský komfort adresáta. </w:t>
      </w:r>
    </w:p>
    <w:p w14:paraId="34A823A1" w14:textId="77777777" w:rsidR="00C71D14" w:rsidRDefault="00C71D14" w:rsidP="00C71D14">
      <w:pPr>
        <w:rPr>
          <w:rFonts w:ascii="Calibri" w:hAnsi="Calibri" w:cs="Calibri"/>
          <w:sz w:val="22"/>
          <w:szCs w:val="22"/>
        </w:rPr>
      </w:pPr>
      <w:proofErr w:type="gramStart"/>
      <w:r>
        <w:rPr>
          <w:rFonts w:ascii="Calibri" w:hAnsi="Calibri" w:cs="Calibri"/>
          <w:sz w:val="22"/>
          <w:szCs w:val="22"/>
        </w:rPr>
        <w:t>2B</w:t>
      </w:r>
      <w:proofErr w:type="gramEnd"/>
      <w:r>
        <w:rPr>
          <w:rFonts w:ascii="Calibri" w:hAnsi="Calibri" w:cs="Calibri"/>
          <w:sz w:val="22"/>
          <w:szCs w:val="22"/>
        </w:rPr>
        <w:br/>
        <w:t xml:space="preserve">1 b </w:t>
      </w:r>
      <w:r>
        <w:rPr>
          <w:rFonts w:ascii="Calibri" w:hAnsi="Calibri" w:cs="Calibri"/>
          <w:sz w:val="22"/>
          <w:szCs w:val="22"/>
        </w:rPr>
        <w:sym w:font="Symbol" w:char="F0B7"/>
      </w:r>
      <w:r>
        <w:rPr>
          <w:rFonts w:ascii="Calibri" w:hAnsi="Calibri" w:cs="Calibri"/>
          <w:sz w:val="22"/>
          <w:szCs w:val="22"/>
        </w:rPr>
        <w:t xml:space="preserve"> Slovní zásoba je nemotivovaně chudá až primitivní. </w:t>
      </w:r>
      <w:r>
        <w:rPr>
          <w:rFonts w:ascii="Calibri" w:hAnsi="Calibri" w:cs="Calibri"/>
          <w:sz w:val="22"/>
          <w:szCs w:val="22"/>
        </w:rPr>
        <w:sym w:font="Symbol" w:char="F0B7"/>
      </w:r>
      <w:r>
        <w:rPr>
          <w:rFonts w:ascii="Calibri" w:hAnsi="Calibri" w:cs="Calibri"/>
          <w:sz w:val="22"/>
          <w:szCs w:val="22"/>
        </w:rPr>
        <w:t xml:space="preserve"> V textu se vyskytují ve vysoké míře výrazy, které jsou nevhodně volené vzhledem k označované skutečnosti. </w:t>
      </w:r>
      <w:r>
        <w:rPr>
          <w:rFonts w:ascii="Calibri" w:hAnsi="Calibri" w:cs="Calibri"/>
          <w:sz w:val="22"/>
          <w:szCs w:val="22"/>
        </w:rPr>
        <w:sym w:font="Symbol" w:char="F0B7"/>
      </w:r>
      <w:r>
        <w:rPr>
          <w:rFonts w:ascii="Calibri" w:hAnsi="Calibri" w:cs="Calibri"/>
          <w:sz w:val="22"/>
          <w:szCs w:val="22"/>
        </w:rPr>
        <w:t xml:space="preserve"> Volba slov a slovních spojení zásadně narušuje porozumění textu. </w:t>
      </w:r>
      <w:r>
        <w:rPr>
          <w:rFonts w:ascii="Calibri" w:hAnsi="Calibri" w:cs="Calibri"/>
          <w:sz w:val="22"/>
          <w:szCs w:val="22"/>
        </w:rPr>
        <w:br/>
        <w:t xml:space="preserve">2 b </w:t>
      </w:r>
      <w:r>
        <w:rPr>
          <w:rFonts w:ascii="Calibri" w:hAnsi="Calibri" w:cs="Calibri"/>
          <w:sz w:val="22"/>
          <w:szCs w:val="22"/>
        </w:rPr>
        <w:sym w:font="Symbol" w:char="F0B7"/>
      </w:r>
      <w:r>
        <w:rPr>
          <w:rFonts w:ascii="Calibri" w:hAnsi="Calibri" w:cs="Calibri"/>
          <w:sz w:val="22"/>
          <w:szCs w:val="22"/>
        </w:rPr>
        <w:t xml:space="preserve"> Slovní zásoba je nemotivovaně chudá. </w:t>
      </w:r>
      <w:r>
        <w:rPr>
          <w:rFonts w:ascii="Calibri" w:hAnsi="Calibri" w:cs="Calibri"/>
          <w:sz w:val="22"/>
          <w:szCs w:val="22"/>
        </w:rPr>
        <w:sym w:font="Symbol" w:char="F0B7"/>
      </w:r>
      <w:r>
        <w:rPr>
          <w:rFonts w:ascii="Calibri" w:hAnsi="Calibri" w:cs="Calibri"/>
          <w:sz w:val="22"/>
          <w:szCs w:val="22"/>
        </w:rPr>
        <w:t xml:space="preserve"> V textu se ve větší míře vyskytují výrazy, které jsou nevhodně volené vzhledem k označované skutečnosti. </w:t>
      </w:r>
      <w:r>
        <w:rPr>
          <w:rFonts w:ascii="Calibri" w:hAnsi="Calibri" w:cs="Calibri"/>
          <w:sz w:val="22"/>
          <w:szCs w:val="22"/>
        </w:rPr>
        <w:sym w:font="Symbol" w:char="F0B7"/>
      </w:r>
      <w:r>
        <w:rPr>
          <w:rFonts w:ascii="Calibri" w:hAnsi="Calibri" w:cs="Calibri"/>
          <w:sz w:val="22"/>
          <w:szCs w:val="22"/>
        </w:rPr>
        <w:t xml:space="preserve"> Volba slov a slovních spojení narušuje porozumění textu.</w:t>
      </w:r>
      <w:r>
        <w:rPr>
          <w:rFonts w:ascii="Calibri" w:hAnsi="Calibri" w:cs="Calibri"/>
          <w:sz w:val="22"/>
          <w:szCs w:val="22"/>
        </w:rPr>
        <w:br/>
        <w:t xml:space="preserve">3 b </w:t>
      </w:r>
      <w:r>
        <w:rPr>
          <w:rFonts w:ascii="Calibri" w:hAnsi="Calibri" w:cs="Calibri"/>
          <w:sz w:val="22"/>
          <w:szCs w:val="22"/>
        </w:rPr>
        <w:sym w:font="Symbol" w:char="F0B7"/>
      </w:r>
      <w:r>
        <w:rPr>
          <w:rFonts w:ascii="Calibri" w:hAnsi="Calibri" w:cs="Calibri"/>
          <w:sz w:val="22"/>
          <w:szCs w:val="22"/>
        </w:rPr>
        <w:t xml:space="preserve"> Slovní zásoba je spíše chudá. </w:t>
      </w:r>
      <w:r>
        <w:rPr>
          <w:rFonts w:ascii="Calibri" w:hAnsi="Calibri" w:cs="Calibri"/>
          <w:sz w:val="22"/>
          <w:szCs w:val="22"/>
        </w:rPr>
        <w:sym w:font="Symbol" w:char="F0B7"/>
      </w:r>
      <w:r>
        <w:rPr>
          <w:rFonts w:ascii="Calibri" w:hAnsi="Calibri" w:cs="Calibri"/>
          <w:sz w:val="22"/>
          <w:szCs w:val="22"/>
        </w:rPr>
        <w:t xml:space="preserve"> V textu se často vyskytují výrazy, které jsou nevhodně volené vzhledem k označované skutečnosti. </w:t>
      </w:r>
      <w:r>
        <w:rPr>
          <w:rFonts w:ascii="Calibri" w:hAnsi="Calibri" w:cs="Calibri"/>
          <w:sz w:val="22"/>
          <w:szCs w:val="22"/>
        </w:rPr>
        <w:sym w:font="Symbol" w:char="F0B7"/>
      </w:r>
      <w:r>
        <w:rPr>
          <w:rFonts w:ascii="Calibri" w:hAnsi="Calibri" w:cs="Calibri"/>
          <w:sz w:val="22"/>
          <w:szCs w:val="22"/>
        </w:rPr>
        <w:t xml:space="preserve"> Volba slov a slovních spojení občas narušuje porozumění textu. </w:t>
      </w:r>
      <w:r>
        <w:rPr>
          <w:rFonts w:ascii="Calibri" w:hAnsi="Calibri" w:cs="Calibri"/>
          <w:sz w:val="22"/>
          <w:szCs w:val="22"/>
        </w:rPr>
        <w:br/>
        <w:t xml:space="preserve">4 b </w:t>
      </w:r>
      <w:r>
        <w:rPr>
          <w:rFonts w:ascii="Calibri" w:hAnsi="Calibri" w:cs="Calibri"/>
          <w:sz w:val="22"/>
          <w:szCs w:val="22"/>
        </w:rPr>
        <w:sym w:font="Symbol" w:char="F0B7"/>
      </w:r>
      <w:r>
        <w:rPr>
          <w:rFonts w:ascii="Calibri" w:hAnsi="Calibri" w:cs="Calibri"/>
          <w:sz w:val="22"/>
          <w:szCs w:val="22"/>
        </w:rPr>
        <w:t xml:space="preserve"> Slovní zásoba je vzhledem ke zvolenému zadání postačující, ale nikoli potřebně pestrá a bohatá. </w:t>
      </w:r>
      <w:r>
        <w:rPr>
          <w:rFonts w:ascii="Calibri" w:hAnsi="Calibri" w:cs="Calibri"/>
          <w:sz w:val="22"/>
          <w:szCs w:val="22"/>
        </w:rPr>
        <w:sym w:font="Symbol" w:char="F0B7"/>
      </w:r>
      <w:r>
        <w:rPr>
          <w:rFonts w:ascii="Calibri" w:hAnsi="Calibri" w:cs="Calibri"/>
          <w:sz w:val="22"/>
          <w:szCs w:val="22"/>
        </w:rPr>
        <w:t xml:space="preserve"> V textu se místy vyskytují výrazy, které jsou nevhodně volené vzhledem k označované skutečnosti. </w:t>
      </w:r>
      <w:r>
        <w:rPr>
          <w:rFonts w:ascii="Calibri" w:hAnsi="Calibri" w:cs="Calibri"/>
          <w:sz w:val="22"/>
          <w:szCs w:val="22"/>
        </w:rPr>
        <w:sym w:font="Symbol" w:char="F0B7"/>
      </w:r>
      <w:r>
        <w:rPr>
          <w:rFonts w:ascii="Calibri" w:hAnsi="Calibri" w:cs="Calibri"/>
          <w:sz w:val="22"/>
          <w:szCs w:val="22"/>
        </w:rPr>
        <w:t xml:space="preserve"> Volba slov a slovních spojení v zásadě nenarušuje porozumění textu.</w:t>
      </w:r>
      <w:r>
        <w:rPr>
          <w:rFonts w:ascii="Calibri" w:hAnsi="Calibri" w:cs="Calibri"/>
          <w:sz w:val="22"/>
          <w:szCs w:val="22"/>
        </w:rPr>
        <w:br/>
        <w:t xml:space="preserve">5 b </w:t>
      </w:r>
      <w:r>
        <w:rPr>
          <w:rFonts w:ascii="Calibri" w:hAnsi="Calibri" w:cs="Calibri"/>
          <w:sz w:val="22"/>
          <w:szCs w:val="22"/>
        </w:rPr>
        <w:sym w:font="Symbol" w:char="F0B7"/>
      </w:r>
      <w:r>
        <w:rPr>
          <w:rFonts w:ascii="Calibri" w:hAnsi="Calibri" w:cs="Calibri"/>
          <w:sz w:val="22"/>
          <w:szCs w:val="22"/>
        </w:rPr>
        <w:t xml:space="preserve"> Slovní zásoba je spíše bohatá, rozmanité lexikální prostředky jsou téměř vždy funkční. </w:t>
      </w:r>
      <w:r>
        <w:rPr>
          <w:rFonts w:ascii="Calibri" w:hAnsi="Calibri" w:cs="Calibri"/>
          <w:sz w:val="22"/>
          <w:szCs w:val="22"/>
        </w:rPr>
        <w:sym w:font="Symbol" w:char="F0B7"/>
      </w:r>
      <w:r>
        <w:rPr>
          <w:rFonts w:ascii="Calibri" w:hAnsi="Calibri" w:cs="Calibri"/>
          <w:sz w:val="22"/>
          <w:szCs w:val="22"/>
        </w:rPr>
        <w:t xml:space="preserve"> V textu se jen ojediněle vyskytne výraz, který je nevhodně volený vzhledem k označované skutečnosti. </w:t>
      </w:r>
      <w:r>
        <w:rPr>
          <w:rFonts w:ascii="Calibri" w:hAnsi="Calibri" w:cs="Calibri"/>
          <w:sz w:val="22"/>
          <w:szCs w:val="22"/>
        </w:rPr>
        <w:sym w:font="Symbol" w:char="F0B7"/>
      </w:r>
      <w:r>
        <w:rPr>
          <w:rFonts w:ascii="Calibri" w:hAnsi="Calibri" w:cs="Calibri"/>
          <w:sz w:val="22"/>
          <w:szCs w:val="22"/>
        </w:rPr>
        <w:t xml:space="preserve"> Volba slov a slovních spojení nenarušuje porozumění textu. </w:t>
      </w:r>
      <w:r>
        <w:rPr>
          <w:rFonts w:ascii="Calibri" w:hAnsi="Calibri" w:cs="Calibri"/>
          <w:sz w:val="22"/>
          <w:szCs w:val="22"/>
        </w:rPr>
        <w:sym w:font="Symbol" w:char="F0B7"/>
      </w:r>
      <w:r>
        <w:rPr>
          <w:rFonts w:ascii="Calibri" w:hAnsi="Calibri" w:cs="Calibri"/>
          <w:sz w:val="22"/>
          <w:szCs w:val="22"/>
        </w:rPr>
        <w:t xml:space="preserve"> Slovní zásoba je </w:t>
      </w:r>
      <w:proofErr w:type="spellStart"/>
      <w:r>
        <w:rPr>
          <w:rFonts w:ascii="Calibri" w:hAnsi="Calibri" w:cs="Calibri"/>
          <w:sz w:val="22"/>
          <w:szCs w:val="22"/>
        </w:rPr>
        <w:t>motivovaně</w:t>
      </w:r>
      <w:proofErr w:type="spellEnd"/>
      <w:r>
        <w:rPr>
          <w:rFonts w:ascii="Calibri" w:hAnsi="Calibri" w:cs="Calibri"/>
          <w:sz w:val="22"/>
          <w:szCs w:val="22"/>
        </w:rPr>
        <w:t xml:space="preserve"> bohatá, rozmanité lexikální prostředky jsou plně funkční. </w:t>
      </w:r>
      <w:r>
        <w:rPr>
          <w:rFonts w:ascii="Calibri" w:hAnsi="Calibri" w:cs="Calibri"/>
          <w:sz w:val="22"/>
          <w:szCs w:val="22"/>
        </w:rPr>
        <w:sym w:font="Symbol" w:char="F0B7"/>
      </w:r>
      <w:r>
        <w:rPr>
          <w:rFonts w:ascii="Calibri" w:hAnsi="Calibri" w:cs="Calibri"/>
          <w:sz w:val="22"/>
          <w:szCs w:val="22"/>
        </w:rPr>
        <w:t xml:space="preserve"> V textu se nevyskytují výrazy, které jsou nevhodně volené vzhledem k označované skutečnosti. </w:t>
      </w:r>
      <w:r>
        <w:rPr>
          <w:rFonts w:ascii="Calibri" w:hAnsi="Calibri" w:cs="Calibri"/>
          <w:sz w:val="22"/>
          <w:szCs w:val="22"/>
        </w:rPr>
        <w:sym w:font="Symbol" w:char="F0B7"/>
      </w:r>
      <w:r>
        <w:rPr>
          <w:rFonts w:ascii="Calibri" w:hAnsi="Calibri" w:cs="Calibri"/>
          <w:sz w:val="22"/>
          <w:szCs w:val="22"/>
        </w:rPr>
        <w:t xml:space="preserve"> Volba slov a slovních spojení nenarušuje porozumění textu. </w:t>
      </w:r>
      <w:r>
        <w:rPr>
          <w:rFonts w:ascii="Calibri" w:hAnsi="Calibri" w:cs="Calibri"/>
          <w:sz w:val="22"/>
          <w:szCs w:val="22"/>
        </w:rPr>
        <w:br/>
      </w:r>
    </w:p>
    <w:p w14:paraId="316BAD6F" w14:textId="77777777" w:rsidR="00C71D14" w:rsidRDefault="00C71D14" w:rsidP="00C71D14">
      <w:pPr>
        <w:rPr>
          <w:rFonts w:ascii="Calibri" w:hAnsi="Calibri" w:cs="Calibri"/>
          <w:sz w:val="22"/>
          <w:szCs w:val="22"/>
        </w:rPr>
      </w:pPr>
      <w:proofErr w:type="gramStart"/>
      <w:r>
        <w:rPr>
          <w:rFonts w:ascii="Calibri" w:hAnsi="Calibri" w:cs="Calibri"/>
          <w:sz w:val="22"/>
          <w:szCs w:val="22"/>
        </w:rPr>
        <w:t>3A</w:t>
      </w:r>
      <w:proofErr w:type="gramEnd"/>
      <w:r>
        <w:rPr>
          <w:rFonts w:ascii="Calibri" w:hAnsi="Calibri" w:cs="Calibri"/>
          <w:sz w:val="22"/>
          <w:szCs w:val="22"/>
        </w:rPr>
        <w:br/>
        <w:t xml:space="preserve">1 b  </w:t>
      </w:r>
      <w:r>
        <w:rPr>
          <w:rFonts w:ascii="Calibri" w:hAnsi="Calibri" w:cs="Calibri"/>
          <w:sz w:val="22"/>
          <w:szCs w:val="22"/>
        </w:rPr>
        <w:sym w:font="Symbol" w:char="F0B7"/>
      </w:r>
      <w:r>
        <w:rPr>
          <w:rFonts w:ascii="Calibri" w:hAnsi="Calibri" w:cs="Calibri"/>
          <w:sz w:val="22"/>
          <w:szCs w:val="22"/>
        </w:rPr>
        <w:t xml:space="preserve"> Výstavba větných celků je nemotivovaně jednoduchá až primitivní, nebo je ve vysoké míře přetížená. </w:t>
      </w:r>
      <w:r>
        <w:rPr>
          <w:rFonts w:ascii="Calibri" w:hAnsi="Calibri" w:cs="Calibri"/>
          <w:sz w:val="22"/>
          <w:szCs w:val="22"/>
        </w:rPr>
        <w:sym w:font="Symbol" w:char="F0B7"/>
      </w:r>
      <w:r>
        <w:rPr>
          <w:rFonts w:ascii="Calibri" w:hAnsi="Calibri" w:cs="Calibri"/>
          <w:sz w:val="22"/>
          <w:szCs w:val="22"/>
        </w:rPr>
        <w:t xml:space="preserve"> Syntaktické nedostatky se v textu vyskytují ve vysoké míře. </w:t>
      </w:r>
      <w:r>
        <w:rPr>
          <w:rFonts w:ascii="Calibri" w:hAnsi="Calibri" w:cs="Calibri"/>
          <w:sz w:val="22"/>
          <w:szCs w:val="22"/>
        </w:rPr>
        <w:sym w:font="Symbol" w:char="F0B7"/>
      </w:r>
      <w:r>
        <w:rPr>
          <w:rFonts w:ascii="Calibri" w:hAnsi="Calibri" w:cs="Calibri"/>
          <w:sz w:val="22"/>
          <w:szCs w:val="22"/>
        </w:rPr>
        <w:t xml:space="preserve"> Nedostatky mají zásadní vliv na čtenářský komfort adresáta. </w:t>
      </w:r>
      <w:r>
        <w:rPr>
          <w:rFonts w:ascii="Calibri" w:hAnsi="Calibri" w:cs="Calibri"/>
          <w:sz w:val="22"/>
          <w:szCs w:val="22"/>
        </w:rPr>
        <w:br/>
        <w:t xml:space="preserve">2 b </w:t>
      </w:r>
      <w:r>
        <w:rPr>
          <w:rFonts w:ascii="Calibri" w:hAnsi="Calibri" w:cs="Calibri"/>
          <w:sz w:val="22"/>
          <w:szCs w:val="22"/>
        </w:rPr>
        <w:sym w:font="Symbol" w:char="F0B7"/>
      </w:r>
      <w:r>
        <w:rPr>
          <w:rFonts w:ascii="Calibri" w:hAnsi="Calibri" w:cs="Calibri"/>
          <w:sz w:val="22"/>
          <w:szCs w:val="22"/>
        </w:rPr>
        <w:t xml:space="preserve"> Výstavba větných celků je nemotivovaně jednoduchá, nebo je ve větší míře přetížená. </w:t>
      </w:r>
      <w:r>
        <w:rPr>
          <w:rFonts w:ascii="Calibri" w:hAnsi="Calibri" w:cs="Calibri"/>
          <w:sz w:val="22"/>
          <w:szCs w:val="22"/>
        </w:rPr>
        <w:sym w:font="Symbol" w:char="F0B7"/>
      </w:r>
      <w:r>
        <w:rPr>
          <w:rFonts w:ascii="Calibri" w:hAnsi="Calibri" w:cs="Calibri"/>
          <w:sz w:val="22"/>
          <w:szCs w:val="22"/>
        </w:rPr>
        <w:t xml:space="preserve"> Syntaktické nedostatky se v textu vyskytují ve větší míře. </w:t>
      </w:r>
      <w:r>
        <w:rPr>
          <w:rFonts w:ascii="Calibri" w:hAnsi="Calibri" w:cs="Calibri"/>
          <w:sz w:val="22"/>
          <w:szCs w:val="22"/>
        </w:rPr>
        <w:sym w:font="Symbol" w:char="F0B7"/>
      </w:r>
      <w:r>
        <w:rPr>
          <w:rFonts w:ascii="Calibri" w:hAnsi="Calibri" w:cs="Calibri"/>
          <w:sz w:val="22"/>
          <w:szCs w:val="22"/>
        </w:rPr>
        <w:t xml:space="preserve"> Nedostatky mají vliv na čtenářský komfort adresáta. </w:t>
      </w:r>
      <w:r>
        <w:rPr>
          <w:rFonts w:ascii="Calibri" w:hAnsi="Calibri" w:cs="Calibri"/>
          <w:sz w:val="22"/>
          <w:szCs w:val="22"/>
        </w:rPr>
        <w:br/>
        <w:t xml:space="preserve">3 b </w:t>
      </w:r>
      <w:r>
        <w:rPr>
          <w:rFonts w:ascii="Calibri" w:hAnsi="Calibri" w:cs="Calibri"/>
          <w:sz w:val="22"/>
          <w:szCs w:val="22"/>
        </w:rPr>
        <w:sym w:font="Symbol" w:char="F0B7"/>
      </w:r>
      <w:r>
        <w:rPr>
          <w:rFonts w:ascii="Calibri" w:hAnsi="Calibri" w:cs="Calibri"/>
          <w:sz w:val="22"/>
          <w:szCs w:val="22"/>
        </w:rPr>
        <w:t xml:space="preserve"> Výstavba větných celků je spíše jednoduchá, nebo přetížená. </w:t>
      </w:r>
      <w:r>
        <w:rPr>
          <w:rFonts w:ascii="Calibri" w:hAnsi="Calibri" w:cs="Calibri"/>
          <w:sz w:val="22"/>
          <w:szCs w:val="22"/>
        </w:rPr>
        <w:sym w:font="Symbol" w:char="F0B7"/>
      </w:r>
      <w:r>
        <w:rPr>
          <w:rFonts w:ascii="Calibri" w:hAnsi="Calibri" w:cs="Calibri"/>
          <w:sz w:val="22"/>
          <w:szCs w:val="22"/>
        </w:rPr>
        <w:t xml:space="preserve"> Syntaktické nedostatky se v textu </w:t>
      </w:r>
      <w:r>
        <w:rPr>
          <w:rFonts w:ascii="Calibri" w:hAnsi="Calibri" w:cs="Calibri"/>
          <w:sz w:val="22"/>
          <w:szCs w:val="22"/>
        </w:rPr>
        <w:lastRenderedPageBreak/>
        <w:t xml:space="preserve">vyskytují občas. </w:t>
      </w:r>
      <w:r>
        <w:rPr>
          <w:rFonts w:ascii="Calibri" w:hAnsi="Calibri" w:cs="Calibri"/>
          <w:sz w:val="22"/>
          <w:szCs w:val="22"/>
        </w:rPr>
        <w:sym w:font="Symbol" w:char="F0B7"/>
      </w:r>
      <w:r>
        <w:rPr>
          <w:rFonts w:ascii="Calibri" w:hAnsi="Calibri" w:cs="Calibri"/>
          <w:sz w:val="22"/>
          <w:szCs w:val="22"/>
        </w:rPr>
        <w:t xml:space="preserve"> Nedostatky mají občas vliv na čtenářský komfort adresáta. </w:t>
      </w:r>
      <w:r>
        <w:rPr>
          <w:rFonts w:ascii="Calibri" w:hAnsi="Calibri" w:cs="Calibri"/>
          <w:sz w:val="22"/>
          <w:szCs w:val="22"/>
        </w:rPr>
        <w:br/>
        <w:t xml:space="preserve">4 b </w:t>
      </w:r>
      <w:r>
        <w:rPr>
          <w:rFonts w:ascii="Calibri" w:hAnsi="Calibri" w:cs="Calibri"/>
          <w:sz w:val="22"/>
          <w:szCs w:val="22"/>
        </w:rPr>
        <w:sym w:font="Symbol" w:char="F0B7"/>
      </w:r>
      <w:r>
        <w:rPr>
          <w:rFonts w:ascii="Calibri" w:hAnsi="Calibri" w:cs="Calibri"/>
          <w:sz w:val="22"/>
          <w:szCs w:val="22"/>
        </w:rPr>
        <w:t xml:space="preserve"> Výstavba větných celků je v zásadě promyšlená a syntaktické prostředky jsou vzhledem ke komunikační situaci v zásadě funkční. </w:t>
      </w:r>
      <w:r>
        <w:rPr>
          <w:rFonts w:ascii="Calibri" w:hAnsi="Calibri" w:cs="Calibri"/>
          <w:sz w:val="22"/>
          <w:szCs w:val="22"/>
        </w:rPr>
        <w:sym w:font="Symbol" w:char="F0B7"/>
      </w:r>
      <w:r>
        <w:rPr>
          <w:rFonts w:ascii="Calibri" w:hAnsi="Calibri" w:cs="Calibri"/>
          <w:sz w:val="22"/>
          <w:szCs w:val="22"/>
        </w:rPr>
        <w:t xml:space="preserve"> Místy se v textu objevují syntaktické nedostatky. </w:t>
      </w:r>
      <w:r>
        <w:rPr>
          <w:rFonts w:ascii="Calibri" w:hAnsi="Calibri" w:cs="Calibri"/>
          <w:sz w:val="22"/>
          <w:szCs w:val="22"/>
        </w:rPr>
        <w:sym w:font="Symbol" w:char="F0B7"/>
      </w:r>
      <w:r>
        <w:rPr>
          <w:rFonts w:ascii="Calibri" w:hAnsi="Calibri" w:cs="Calibri"/>
          <w:sz w:val="22"/>
          <w:szCs w:val="22"/>
        </w:rPr>
        <w:t xml:space="preserve"> Nedostatky mají místy vliv na čtenářský komfort adresáta. </w:t>
      </w:r>
      <w:r>
        <w:rPr>
          <w:rFonts w:ascii="Calibri" w:hAnsi="Calibri" w:cs="Calibri"/>
          <w:sz w:val="22"/>
          <w:szCs w:val="22"/>
        </w:rPr>
        <w:br/>
        <w:t xml:space="preserve">5 b </w:t>
      </w:r>
      <w:r>
        <w:rPr>
          <w:rFonts w:ascii="Calibri" w:hAnsi="Calibri" w:cs="Calibri"/>
          <w:sz w:val="22"/>
          <w:szCs w:val="22"/>
        </w:rPr>
        <w:sym w:font="Symbol" w:char="F0B7"/>
      </w:r>
      <w:r>
        <w:rPr>
          <w:rFonts w:ascii="Calibri" w:hAnsi="Calibri" w:cs="Calibri"/>
          <w:sz w:val="22"/>
          <w:szCs w:val="22"/>
        </w:rPr>
        <w:t xml:space="preserve"> Výstavba větných celků je promyšlená a syntaktické prostředky jsou vzhledem ke komunikační situaci téměř vždy funkční. </w:t>
      </w:r>
      <w:r>
        <w:rPr>
          <w:rFonts w:ascii="Calibri" w:hAnsi="Calibri" w:cs="Calibri"/>
          <w:sz w:val="22"/>
          <w:szCs w:val="22"/>
        </w:rPr>
        <w:sym w:font="Symbol" w:char="F0B7"/>
      </w:r>
      <w:r>
        <w:rPr>
          <w:rFonts w:ascii="Calibri" w:hAnsi="Calibri" w:cs="Calibri"/>
          <w:sz w:val="22"/>
          <w:szCs w:val="22"/>
        </w:rPr>
        <w:t xml:space="preserve"> Syntaktické nedostatky se v textu vyskytují jen ojediněle. </w:t>
      </w:r>
      <w:r>
        <w:rPr>
          <w:rFonts w:ascii="Calibri" w:hAnsi="Calibri" w:cs="Calibri"/>
          <w:sz w:val="22"/>
          <w:szCs w:val="22"/>
        </w:rPr>
        <w:sym w:font="Symbol" w:char="F0B7"/>
      </w:r>
      <w:r>
        <w:rPr>
          <w:rFonts w:ascii="Calibri" w:hAnsi="Calibri" w:cs="Calibri"/>
          <w:sz w:val="22"/>
          <w:szCs w:val="22"/>
        </w:rPr>
        <w:t xml:space="preserve"> Nedostatky nemají vliv na čtenářský komfort adresáta. </w:t>
      </w:r>
      <w:r>
        <w:rPr>
          <w:rFonts w:ascii="Calibri" w:hAnsi="Calibri" w:cs="Calibri"/>
          <w:sz w:val="22"/>
          <w:szCs w:val="22"/>
        </w:rPr>
        <w:sym w:font="Symbol" w:char="F0B7"/>
      </w:r>
      <w:r>
        <w:rPr>
          <w:rFonts w:ascii="Calibri" w:hAnsi="Calibri" w:cs="Calibri"/>
          <w:sz w:val="22"/>
          <w:szCs w:val="22"/>
        </w:rPr>
        <w:t xml:space="preserve"> Výstavba větných celků je promyšlená a syntaktické prostředky jsou vzhledem ke komunikační situaci plně funkční. </w:t>
      </w:r>
      <w:r>
        <w:rPr>
          <w:rFonts w:ascii="Calibri" w:hAnsi="Calibri" w:cs="Calibri"/>
          <w:sz w:val="22"/>
          <w:szCs w:val="22"/>
        </w:rPr>
        <w:sym w:font="Symbol" w:char="F0B7"/>
      </w:r>
      <w:r>
        <w:rPr>
          <w:rFonts w:ascii="Calibri" w:hAnsi="Calibri" w:cs="Calibri"/>
          <w:sz w:val="22"/>
          <w:szCs w:val="22"/>
        </w:rPr>
        <w:t xml:space="preserve"> Syntaktické nedostatky se v textu téměř nevyskytují. </w:t>
      </w:r>
      <w:r>
        <w:rPr>
          <w:rFonts w:ascii="Calibri" w:hAnsi="Calibri" w:cs="Calibri"/>
          <w:sz w:val="22"/>
          <w:szCs w:val="22"/>
        </w:rPr>
        <w:sym w:font="Symbol" w:char="F0B7"/>
      </w:r>
      <w:r>
        <w:rPr>
          <w:rFonts w:ascii="Calibri" w:hAnsi="Calibri" w:cs="Calibri"/>
          <w:sz w:val="22"/>
          <w:szCs w:val="22"/>
        </w:rPr>
        <w:t xml:space="preserve"> Čtenářský komfort adresáta není narušován. </w:t>
      </w:r>
    </w:p>
    <w:p w14:paraId="0AE93BEA" w14:textId="77777777" w:rsidR="00C71D14" w:rsidRDefault="00C71D14" w:rsidP="00C71D14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br/>
      </w:r>
      <w:proofErr w:type="gramStart"/>
      <w:r>
        <w:rPr>
          <w:rFonts w:ascii="Calibri" w:hAnsi="Calibri" w:cs="Calibri"/>
          <w:sz w:val="22"/>
          <w:szCs w:val="22"/>
        </w:rPr>
        <w:t>3B</w:t>
      </w:r>
      <w:proofErr w:type="gramEnd"/>
      <w:r>
        <w:rPr>
          <w:rFonts w:ascii="Calibri" w:hAnsi="Calibri" w:cs="Calibri"/>
          <w:sz w:val="22"/>
          <w:szCs w:val="22"/>
        </w:rPr>
        <w:br/>
        <w:t xml:space="preserve">1 b </w:t>
      </w:r>
      <w:r>
        <w:rPr>
          <w:rFonts w:ascii="Calibri" w:hAnsi="Calibri" w:cs="Calibri"/>
          <w:sz w:val="22"/>
          <w:szCs w:val="22"/>
        </w:rPr>
        <w:sym w:font="Symbol" w:char="F0B7"/>
      </w:r>
      <w:r>
        <w:rPr>
          <w:rFonts w:ascii="Calibri" w:hAnsi="Calibri" w:cs="Calibri"/>
          <w:sz w:val="22"/>
          <w:szCs w:val="22"/>
        </w:rPr>
        <w:t xml:space="preserve"> Text je nesoudržný a chaotický. </w:t>
      </w:r>
      <w:r>
        <w:rPr>
          <w:rFonts w:ascii="Calibri" w:hAnsi="Calibri" w:cs="Calibri"/>
          <w:sz w:val="22"/>
          <w:szCs w:val="22"/>
        </w:rPr>
        <w:sym w:font="Symbol" w:char="F0B7"/>
      </w:r>
      <w:r>
        <w:rPr>
          <w:rFonts w:ascii="Calibri" w:hAnsi="Calibri" w:cs="Calibri"/>
          <w:sz w:val="22"/>
          <w:szCs w:val="22"/>
        </w:rPr>
        <w:t xml:space="preserve"> Členění textu je nelogické. </w:t>
      </w:r>
      <w:r>
        <w:rPr>
          <w:rFonts w:ascii="Calibri" w:hAnsi="Calibri" w:cs="Calibri"/>
          <w:sz w:val="22"/>
          <w:szCs w:val="22"/>
        </w:rPr>
        <w:sym w:font="Symbol" w:char="F0B7"/>
      </w:r>
      <w:r>
        <w:rPr>
          <w:rFonts w:ascii="Calibri" w:hAnsi="Calibri" w:cs="Calibri"/>
          <w:sz w:val="22"/>
          <w:szCs w:val="22"/>
        </w:rPr>
        <w:t xml:space="preserve"> Text je argumentačně nezvládnutý. </w:t>
      </w:r>
      <w:r>
        <w:rPr>
          <w:rFonts w:ascii="Calibri" w:hAnsi="Calibri" w:cs="Calibri"/>
          <w:sz w:val="22"/>
          <w:szCs w:val="22"/>
        </w:rPr>
        <w:sym w:font="Symbol" w:char="F0B7"/>
      </w:r>
      <w:r>
        <w:rPr>
          <w:rFonts w:ascii="Calibri" w:hAnsi="Calibri" w:cs="Calibri"/>
          <w:sz w:val="22"/>
          <w:szCs w:val="22"/>
        </w:rPr>
        <w:t xml:space="preserve"> Adresát musí vynaložit velké úsilí, aby se v textu zorientoval, nebo se v textu neorientuje vůbec.</w:t>
      </w:r>
      <w:r>
        <w:rPr>
          <w:rFonts w:ascii="Calibri" w:hAnsi="Calibri" w:cs="Calibri"/>
          <w:sz w:val="22"/>
          <w:szCs w:val="22"/>
        </w:rPr>
        <w:br/>
        <w:t xml:space="preserve">2 b </w:t>
      </w:r>
      <w:r>
        <w:rPr>
          <w:rFonts w:ascii="Calibri" w:hAnsi="Calibri" w:cs="Calibri"/>
          <w:sz w:val="22"/>
          <w:szCs w:val="22"/>
        </w:rPr>
        <w:sym w:font="Symbol" w:char="F0B7"/>
      </w:r>
      <w:r>
        <w:rPr>
          <w:rFonts w:ascii="Calibri" w:hAnsi="Calibri" w:cs="Calibri"/>
          <w:sz w:val="22"/>
          <w:szCs w:val="22"/>
        </w:rPr>
        <w:t xml:space="preserve"> Kompozice textu je nepřehledná. </w:t>
      </w:r>
      <w:r>
        <w:rPr>
          <w:rFonts w:ascii="Calibri" w:hAnsi="Calibri" w:cs="Calibri"/>
          <w:sz w:val="22"/>
          <w:szCs w:val="22"/>
        </w:rPr>
        <w:sym w:font="Symbol" w:char="F0B7"/>
      </w:r>
      <w:r>
        <w:rPr>
          <w:rFonts w:ascii="Calibri" w:hAnsi="Calibri" w:cs="Calibri"/>
          <w:sz w:val="22"/>
          <w:szCs w:val="22"/>
        </w:rPr>
        <w:t xml:space="preserve"> V členění textu se ve větší míře vyskytují nedostatky. </w:t>
      </w:r>
      <w:r>
        <w:rPr>
          <w:rFonts w:ascii="Calibri" w:hAnsi="Calibri" w:cs="Calibri"/>
          <w:sz w:val="22"/>
          <w:szCs w:val="22"/>
        </w:rPr>
        <w:sym w:font="Symbol" w:char="F0B7"/>
      </w:r>
      <w:r>
        <w:rPr>
          <w:rFonts w:ascii="Calibri" w:hAnsi="Calibri" w:cs="Calibri"/>
          <w:sz w:val="22"/>
          <w:szCs w:val="22"/>
        </w:rPr>
        <w:t xml:space="preserve"> Argumentace je ve větší míře nesrozumitelná. </w:t>
      </w:r>
      <w:r>
        <w:rPr>
          <w:rFonts w:ascii="Calibri" w:hAnsi="Calibri" w:cs="Calibri"/>
          <w:sz w:val="22"/>
          <w:szCs w:val="22"/>
        </w:rPr>
        <w:sym w:font="Symbol" w:char="F0B7"/>
      </w:r>
      <w:r>
        <w:rPr>
          <w:rFonts w:ascii="Calibri" w:hAnsi="Calibri" w:cs="Calibri"/>
          <w:sz w:val="22"/>
          <w:szCs w:val="22"/>
        </w:rPr>
        <w:t xml:space="preserve"> Adresát musí vynaložit úsilí, aby se v textu zorientoval. </w:t>
      </w:r>
      <w:r>
        <w:rPr>
          <w:rFonts w:ascii="Calibri" w:hAnsi="Calibri" w:cs="Calibri"/>
          <w:sz w:val="22"/>
          <w:szCs w:val="22"/>
        </w:rPr>
        <w:br/>
        <w:t xml:space="preserve">3 b </w:t>
      </w:r>
      <w:r>
        <w:rPr>
          <w:rFonts w:ascii="Calibri" w:hAnsi="Calibri" w:cs="Calibri"/>
          <w:sz w:val="22"/>
          <w:szCs w:val="22"/>
        </w:rPr>
        <w:sym w:font="Symbol" w:char="F0B7"/>
      </w:r>
      <w:r>
        <w:rPr>
          <w:rFonts w:ascii="Calibri" w:hAnsi="Calibri" w:cs="Calibri"/>
          <w:sz w:val="22"/>
          <w:szCs w:val="22"/>
        </w:rPr>
        <w:t xml:space="preserve"> Kompozice textu je spíše nahodilá. </w:t>
      </w:r>
      <w:r>
        <w:rPr>
          <w:rFonts w:ascii="Calibri" w:hAnsi="Calibri" w:cs="Calibri"/>
          <w:sz w:val="22"/>
          <w:szCs w:val="22"/>
        </w:rPr>
        <w:sym w:font="Symbol" w:char="F0B7"/>
      </w:r>
      <w:r>
        <w:rPr>
          <w:rFonts w:ascii="Calibri" w:hAnsi="Calibri" w:cs="Calibri"/>
          <w:sz w:val="22"/>
          <w:szCs w:val="22"/>
        </w:rPr>
        <w:t xml:space="preserve"> V členění textu se často vyskytují nedostatky. </w:t>
      </w:r>
      <w:r>
        <w:rPr>
          <w:rFonts w:ascii="Calibri" w:hAnsi="Calibri" w:cs="Calibri"/>
          <w:sz w:val="22"/>
          <w:szCs w:val="22"/>
        </w:rPr>
        <w:sym w:font="Symbol" w:char="F0B7"/>
      </w:r>
      <w:r>
        <w:rPr>
          <w:rFonts w:ascii="Calibri" w:hAnsi="Calibri" w:cs="Calibri"/>
          <w:sz w:val="22"/>
          <w:szCs w:val="22"/>
        </w:rPr>
        <w:t xml:space="preserve"> Argumentace je občas nesrozumitelná. </w:t>
      </w:r>
      <w:r>
        <w:rPr>
          <w:rFonts w:ascii="Calibri" w:hAnsi="Calibri" w:cs="Calibri"/>
          <w:sz w:val="22"/>
          <w:szCs w:val="22"/>
        </w:rPr>
        <w:sym w:font="Symbol" w:char="F0B7"/>
      </w:r>
      <w:r>
        <w:rPr>
          <w:rFonts w:ascii="Calibri" w:hAnsi="Calibri" w:cs="Calibri"/>
          <w:sz w:val="22"/>
          <w:szCs w:val="22"/>
        </w:rPr>
        <w:t xml:space="preserve"> Organizace textu má vliv na čtenářský komfort adresáta.</w:t>
      </w:r>
      <w:r>
        <w:rPr>
          <w:rFonts w:ascii="Calibri" w:hAnsi="Calibri" w:cs="Calibri"/>
          <w:sz w:val="22"/>
          <w:szCs w:val="22"/>
        </w:rPr>
        <w:br/>
        <w:t xml:space="preserve">4 b </w:t>
      </w:r>
      <w:r>
        <w:rPr>
          <w:rFonts w:ascii="Calibri" w:hAnsi="Calibri" w:cs="Calibri"/>
          <w:sz w:val="22"/>
          <w:szCs w:val="22"/>
        </w:rPr>
        <w:sym w:font="Symbol" w:char="F0B7"/>
      </w:r>
      <w:r>
        <w:rPr>
          <w:rFonts w:ascii="Calibri" w:hAnsi="Calibri" w:cs="Calibri"/>
          <w:sz w:val="22"/>
          <w:szCs w:val="22"/>
        </w:rPr>
        <w:t xml:space="preserve"> Kompozice textu je v zásadě vyvážená. </w:t>
      </w:r>
      <w:r>
        <w:rPr>
          <w:rFonts w:ascii="Calibri" w:hAnsi="Calibri" w:cs="Calibri"/>
          <w:sz w:val="22"/>
          <w:szCs w:val="22"/>
        </w:rPr>
        <w:sym w:font="Symbol" w:char="F0B7"/>
      </w:r>
      <w:r>
        <w:rPr>
          <w:rFonts w:ascii="Calibri" w:hAnsi="Calibri" w:cs="Calibri"/>
          <w:sz w:val="22"/>
          <w:szCs w:val="22"/>
        </w:rPr>
        <w:t xml:space="preserve"> Text je až na malé nedostatky vhodně členěn a logicky uspořádán. </w:t>
      </w:r>
      <w:r>
        <w:rPr>
          <w:rFonts w:ascii="Calibri" w:hAnsi="Calibri" w:cs="Calibri"/>
          <w:sz w:val="22"/>
          <w:szCs w:val="22"/>
        </w:rPr>
        <w:sym w:font="Symbol" w:char="F0B7"/>
      </w:r>
      <w:r>
        <w:rPr>
          <w:rFonts w:ascii="Calibri" w:hAnsi="Calibri" w:cs="Calibri"/>
          <w:sz w:val="22"/>
          <w:szCs w:val="22"/>
        </w:rPr>
        <w:t xml:space="preserve"> Argumentace je v zásadě srozumitelná. </w:t>
      </w:r>
      <w:r>
        <w:rPr>
          <w:rFonts w:ascii="Calibri" w:hAnsi="Calibri" w:cs="Calibri"/>
          <w:sz w:val="22"/>
          <w:szCs w:val="22"/>
        </w:rPr>
        <w:sym w:font="Symbol" w:char="F0B7"/>
      </w:r>
      <w:r>
        <w:rPr>
          <w:rFonts w:ascii="Calibri" w:hAnsi="Calibri" w:cs="Calibri"/>
          <w:sz w:val="22"/>
          <w:szCs w:val="22"/>
        </w:rPr>
        <w:t xml:space="preserve"> Organizace textu v zásadě nemá vliv na čtenářský komfort adresáta. </w:t>
      </w:r>
      <w:r>
        <w:rPr>
          <w:rFonts w:ascii="Calibri" w:hAnsi="Calibri" w:cs="Calibri"/>
          <w:sz w:val="22"/>
          <w:szCs w:val="22"/>
        </w:rPr>
        <w:br/>
        <w:t xml:space="preserve">5 b </w:t>
      </w:r>
      <w:r>
        <w:rPr>
          <w:rFonts w:ascii="Calibri" w:hAnsi="Calibri" w:cs="Calibri"/>
          <w:sz w:val="22"/>
          <w:szCs w:val="22"/>
        </w:rPr>
        <w:sym w:font="Symbol" w:char="F0B7"/>
      </w:r>
      <w:r>
        <w:rPr>
          <w:rFonts w:ascii="Calibri" w:hAnsi="Calibri" w:cs="Calibri"/>
          <w:sz w:val="22"/>
          <w:szCs w:val="22"/>
        </w:rPr>
        <w:t xml:space="preserve"> Kompozice textu je promyšlená a vyvážená. </w:t>
      </w:r>
      <w:r>
        <w:rPr>
          <w:rFonts w:ascii="Calibri" w:hAnsi="Calibri" w:cs="Calibri"/>
          <w:sz w:val="22"/>
          <w:szCs w:val="22"/>
        </w:rPr>
        <w:sym w:font="Symbol" w:char="F0B7"/>
      </w:r>
      <w:r>
        <w:rPr>
          <w:rFonts w:ascii="Calibri" w:hAnsi="Calibri" w:cs="Calibri"/>
          <w:sz w:val="22"/>
          <w:szCs w:val="22"/>
        </w:rPr>
        <w:t xml:space="preserve"> Text je vhodně členěn a logicky uspořádán. </w:t>
      </w:r>
      <w:r>
        <w:rPr>
          <w:rFonts w:ascii="Calibri" w:hAnsi="Calibri" w:cs="Calibri"/>
          <w:sz w:val="22"/>
          <w:szCs w:val="22"/>
        </w:rPr>
        <w:sym w:font="Symbol" w:char="F0B7"/>
      </w:r>
      <w:r>
        <w:rPr>
          <w:rFonts w:ascii="Calibri" w:hAnsi="Calibri" w:cs="Calibri"/>
          <w:sz w:val="22"/>
          <w:szCs w:val="22"/>
        </w:rPr>
        <w:t xml:space="preserve"> Argumentace je srozumitelná. </w:t>
      </w:r>
      <w:r>
        <w:rPr>
          <w:rFonts w:ascii="Calibri" w:hAnsi="Calibri" w:cs="Calibri"/>
          <w:sz w:val="22"/>
          <w:szCs w:val="22"/>
        </w:rPr>
        <w:sym w:font="Symbol" w:char="F0B7"/>
      </w:r>
      <w:r>
        <w:rPr>
          <w:rFonts w:ascii="Calibri" w:hAnsi="Calibri" w:cs="Calibri"/>
          <w:sz w:val="22"/>
          <w:szCs w:val="22"/>
        </w:rPr>
        <w:t xml:space="preserve"> Organizace textu nemá vliv na čtenářský komfort adresáta. </w:t>
      </w:r>
      <w:r>
        <w:rPr>
          <w:rFonts w:ascii="Calibri" w:hAnsi="Calibri" w:cs="Calibri"/>
          <w:sz w:val="22"/>
          <w:szCs w:val="22"/>
        </w:rPr>
        <w:sym w:font="Symbol" w:char="F0B7"/>
      </w:r>
      <w:r>
        <w:rPr>
          <w:rFonts w:ascii="Calibri" w:hAnsi="Calibri" w:cs="Calibri"/>
          <w:sz w:val="22"/>
          <w:szCs w:val="22"/>
        </w:rPr>
        <w:t xml:space="preserve"> Kompozice textu je precizní. </w:t>
      </w:r>
      <w:r>
        <w:rPr>
          <w:rFonts w:ascii="Calibri" w:hAnsi="Calibri" w:cs="Calibri"/>
          <w:sz w:val="22"/>
          <w:szCs w:val="22"/>
        </w:rPr>
        <w:sym w:font="Symbol" w:char="F0B7"/>
      </w:r>
      <w:r>
        <w:rPr>
          <w:rFonts w:ascii="Calibri" w:hAnsi="Calibri" w:cs="Calibri"/>
          <w:sz w:val="22"/>
          <w:szCs w:val="22"/>
        </w:rPr>
        <w:t xml:space="preserve"> Text je vhodně členěn a logicky uspořádán. </w:t>
      </w:r>
      <w:r>
        <w:rPr>
          <w:rFonts w:ascii="Calibri" w:hAnsi="Calibri" w:cs="Calibri"/>
          <w:sz w:val="22"/>
          <w:szCs w:val="22"/>
        </w:rPr>
        <w:sym w:font="Symbol" w:char="F0B7"/>
      </w:r>
      <w:r>
        <w:rPr>
          <w:rFonts w:ascii="Calibri" w:hAnsi="Calibri" w:cs="Calibri"/>
          <w:sz w:val="22"/>
          <w:szCs w:val="22"/>
        </w:rPr>
        <w:t xml:space="preserve"> Argumentace je velmi vyspělá. </w:t>
      </w:r>
      <w:r>
        <w:rPr>
          <w:rFonts w:ascii="Calibri" w:hAnsi="Calibri" w:cs="Calibri"/>
          <w:sz w:val="22"/>
          <w:szCs w:val="22"/>
        </w:rPr>
        <w:sym w:font="Symbol" w:char="F0B7"/>
      </w:r>
      <w:r>
        <w:rPr>
          <w:rFonts w:ascii="Calibri" w:hAnsi="Calibri" w:cs="Calibri"/>
          <w:sz w:val="22"/>
          <w:szCs w:val="22"/>
        </w:rPr>
        <w:t xml:space="preserve"> Organizace textu nemá vliv na čtenářský komfort adresáta</w:t>
      </w:r>
    </w:p>
    <w:p w14:paraId="30AC4984" w14:textId="77777777" w:rsidR="00C71D14" w:rsidRDefault="00C71D14" w:rsidP="00C71D14">
      <w:pPr>
        <w:jc w:val="both"/>
        <w:rPr>
          <w:rFonts w:ascii="Calibri" w:hAnsi="Calibri" w:cs="Calibri"/>
          <w:sz w:val="22"/>
          <w:szCs w:val="22"/>
        </w:rPr>
      </w:pPr>
    </w:p>
    <w:p w14:paraId="5C8D07B2" w14:textId="77777777" w:rsidR="00C71D14" w:rsidRDefault="00C71D14" w:rsidP="00C71D14">
      <w:pPr>
        <w:rPr>
          <w:rFonts w:ascii="Calibri" w:hAnsi="Calibri" w:cs="Calibri"/>
          <w:sz w:val="22"/>
          <w:szCs w:val="22"/>
        </w:rPr>
      </w:pPr>
      <w:proofErr w:type="gramStart"/>
      <w:r>
        <w:rPr>
          <w:rFonts w:ascii="Calibri" w:hAnsi="Calibri" w:cs="Calibri"/>
          <w:sz w:val="22"/>
          <w:szCs w:val="22"/>
        </w:rPr>
        <w:t>Klasifikace:  výborný</w:t>
      </w:r>
      <w:proofErr w:type="gramEnd"/>
      <w:r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>30 – 27 bodů</w:t>
      </w:r>
      <w:r>
        <w:rPr>
          <w:rFonts w:ascii="Calibri" w:hAnsi="Calibri" w:cs="Calibri"/>
          <w:sz w:val="22"/>
          <w:szCs w:val="22"/>
        </w:rPr>
        <w:br w:type="textWrapping" w:clear="all"/>
      </w:r>
      <w:r>
        <w:rPr>
          <w:rFonts w:ascii="Calibri" w:hAnsi="Calibri" w:cs="Calibri"/>
          <w:sz w:val="22"/>
          <w:szCs w:val="22"/>
        </w:rPr>
        <w:tab/>
        <w:t xml:space="preserve">        chvalitebný</w:t>
      </w:r>
      <w:r>
        <w:rPr>
          <w:rFonts w:ascii="Calibri" w:hAnsi="Calibri" w:cs="Calibri"/>
          <w:sz w:val="22"/>
          <w:szCs w:val="22"/>
        </w:rPr>
        <w:tab/>
        <w:t>26 – 23 bodů</w:t>
      </w:r>
      <w:r>
        <w:rPr>
          <w:rFonts w:ascii="Calibri" w:hAnsi="Calibri" w:cs="Calibri"/>
          <w:sz w:val="22"/>
          <w:szCs w:val="22"/>
        </w:rPr>
        <w:br w:type="textWrapping" w:clear="all"/>
      </w:r>
      <w:r>
        <w:rPr>
          <w:rFonts w:ascii="Calibri" w:hAnsi="Calibri" w:cs="Calibri"/>
          <w:sz w:val="22"/>
          <w:szCs w:val="22"/>
        </w:rPr>
        <w:tab/>
        <w:t xml:space="preserve">        dobrý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>22 – 18 bodů</w:t>
      </w:r>
      <w:r>
        <w:rPr>
          <w:rFonts w:ascii="Calibri" w:hAnsi="Calibri" w:cs="Calibri"/>
          <w:sz w:val="22"/>
          <w:szCs w:val="22"/>
        </w:rPr>
        <w:br w:type="textWrapping" w:clear="all"/>
      </w:r>
      <w:r>
        <w:rPr>
          <w:rFonts w:ascii="Calibri" w:hAnsi="Calibri" w:cs="Calibri"/>
          <w:sz w:val="22"/>
          <w:szCs w:val="22"/>
        </w:rPr>
        <w:tab/>
        <w:t xml:space="preserve">        dostatečný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>17 – 13 bodů</w:t>
      </w:r>
      <w:r>
        <w:rPr>
          <w:rFonts w:ascii="Calibri" w:hAnsi="Calibri" w:cs="Calibri"/>
          <w:sz w:val="22"/>
          <w:szCs w:val="22"/>
        </w:rPr>
        <w:br w:type="textWrapping" w:clear="all"/>
      </w:r>
      <w:r>
        <w:rPr>
          <w:rFonts w:ascii="Calibri" w:hAnsi="Calibri" w:cs="Calibri"/>
          <w:sz w:val="22"/>
          <w:szCs w:val="22"/>
        </w:rPr>
        <w:tab/>
        <w:t xml:space="preserve">        nedostatečný</w:t>
      </w:r>
      <w:r>
        <w:rPr>
          <w:rFonts w:ascii="Calibri" w:hAnsi="Calibri" w:cs="Calibri"/>
          <w:sz w:val="22"/>
          <w:szCs w:val="22"/>
        </w:rPr>
        <w:tab/>
        <w:t>12 –   0 bodů</w:t>
      </w:r>
    </w:p>
    <w:p w14:paraId="296D2117" w14:textId="77777777" w:rsidR="00C71D14" w:rsidRDefault="00C71D14" w:rsidP="00C71D14">
      <w:pPr>
        <w:rPr>
          <w:rFonts w:ascii="Calibri" w:hAnsi="Calibri" w:cs="Calibri"/>
          <w:sz w:val="22"/>
          <w:szCs w:val="22"/>
        </w:rPr>
      </w:pPr>
    </w:p>
    <w:p w14:paraId="5A9B38A2" w14:textId="77777777" w:rsidR="00C71D14" w:rsidRDefault="00C71D14" w:rsidP="00C71D14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Pro úspěšné vykonání písemné práce musí získat žák minimálně </w:t>
      </w:r>
      <w:r>
        <w:rPr>
          <w:rFonts w:ascii="Calibri" w:hAnsi="Calibri" w:cs="Calibri"/>
          <w:b/>
          <w:bCs/>
          <w:sz w:val="22"/>
          <w:szCs w:val="22"/>
        </w:rPr>
        <w:t>13 bodů</w:t>
      </w:r>
      <w:r>
        <w:rPr>
          <w:rFonts w:ascii="Calibri" w:hAnsi="Calibri" w:cs="Calibri"/>
          <w:sz w:val="22"/>
          <w:szCs w:val="22"/>
        </w:rPr>
        <w:t>.</w:t>
      </w:r>
    </w:p>
    <w:p w14:paraId="0FD8916C" w14:textId="77777777" w:rsidR="00C71D14" w:rsidRDefault="00C71D14" w:rsidP="00C71D14">
      <w:pPr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Na celkové známce z MZ se písemná práce podílí </w:t>
      </w:r>
      <w:r>
        <w:rPr>
          <w:rFonts w:ascii="Calibri" w:hAnsi="Calibri" w:cs="Calibri"/>
          <w:b/>
          <w:sz w:val="22"/>
          <w:szCs w:val="22"/>
        </w:rPr>
        <w:t>40 %.</w:t>
      </w:r>
    </w:p>
    <w:p w14:paraId="024F854D" w14:textId="15723E33" w:rsidR="00CB78D4" w:rsidRDefault="00CB78D4">
      <w:pPr>
        <w:spacing w:after="0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br w:type="page"/>
      </w:r>
    </w:p>
    <w:p w14:paraId="3FB97CC4" w14:textId="77777777" w:rsidR="00C71D14" w:rsidRDefault="00C71D14" w:rsidP="00C71D14">
      <w:pPr>
        <w:rPr>
          <w:rFonts w:ascii="Calibri" w:hAnsi="Calibri" w:cs="Calibri"/>
          <w:b/>
          <w:i/>
          <w:sz w:val="22"/>
          <w:szCs w:val="22"/>
          <w:u w:val="single"/>
        </w:rPr>
      </w:pPr>
      <w:r>
        <w:rPr>
          <w:rFonts w:ascii="Calibri" w:hAnsi="Calibri" w:cs="Calibri"/>
          <w:b/>
          <w:i/>
          <w:sz w:val="22"/>
          <w:szCs w:val="22"/>
          <w:u w:val="single"/>
        </w:rPr>
        <w:lastRenderedPageBreak/>
        <w:t>Ústní zkouška z ČJL</w:t>
      </w:r>
    </w:p>
    <w:p w14:paraId="49F441F9" w14:textId="77777777" w:rsidR="00C71D14" w:rsidRDefault="00C71D14" w:rsidP="00C71D14">
      <w:pPr>
        <w:rPr>
          <w:rFonts w:ascii="Calibri" w:hAnsi="Calibri" w:cs="Calibri"/>
          <w:b/>
          <w:i/>
          <w:sz w:val="22"/>
          <w:szCs w:val="22"/>
          <w:u w:val="single"/>
        </w:rPr>
      </w:pPr>
    </w:p>
    <w:p w14:paraId="3A93C4F9" w14:textId="3B79BE86" w:rsidR="00C71D14" w:rsidRDefault="00C71D14" w:rsidP="00C71D14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Žák odevzdává své vyučující ČJL k 30. březnu </w:t>
      </w:r>
      <w:r>
        <w:rPr>
          <w:rFonts w:ascii="Calibri" w:hAnsi="Calibri" w:cs="Calibri"/>
          <w:b/>
          <w:sz w:val="22"/>
          <w:szCs w:val="22"/>
        </w:rPr>
        <w:t xml:space="preserve">seznam </w:t>
      </w:r>
      <w:r w:rsidR="00E33D2C">
        <w:rPr>
          <w:rFonts w:ascii="Calibri" w:hAnsi="Calibri" w:cs="Calibri"/>
          <w:b/>
          <w:sz w:val="22"/>
          <w:szCs w:val="22"/>
        </w:rPr>
        <w:t>literárních děl</w:t>
      </w:r>
      <w:r>
        <w:rPr>
          <w:rFonts w:ascii="Calibri" w:hAnsi="Calibri" w:cs="Calibri"/>
          <w:sz w:val="22"/>
          <w:szCs w:val="22"/>
        </w:rPr>
        <w:t xml:space="preserve">, v němž vychází ze </w:t>
      </w:r>
      <w:r>
        <w:rPr>
          <w:rFonts w:ascii="Calibri" w:hAnsi="Calibri" w:cs="Calibri"/>
          <w:b/>
          <w:sz w:val="22"/>
          <w:szCs w:val="22"/>
        </w:rPr>
        <w:t>školního seznamu doporučené literatury pro daný školní rok</w:t>
      </w:r>
      <w:r>
        <w:rPr>
          <w:rFonts w:ascii="Calibri" w:hAnsi="Calibri" w:cs="Calibri"/>
          <w:sz w:val="22"/>
          <w:szCs w:val="22"/>
        </w:rPr>
        <w:t>. Žákovský seznam obsahuje 20 děl, jeden autor se v něm může objevit maximálně dvakrát, dvěma díly musí být zastoupena próza, poezie i drama. Z období do 19. století musí obsahovat 2 díla, ze světové i české literatury 19. století 3 díla, ze světové literatury 20. a 21. století 4 díla a česká literatura 20. a 21. století musí být zastoupena 5 díly.</w:t>
      </w:r>
    </w:p>
    <w:p w14:paraId="51F8644A" w14:textId="77777777" w:rsidR="00C71D14" w:rsidRDefault="00C71D14" w:rsidP="00C71D14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Čas na přípravu k ústní zkoušce je stanoven na 15 minut; doba zkoušky činí 15 minut.</w:t>
      </w:r>
    </w:p>
    <w:p w14:paraId="412C50EF" w14:textId="77777777" w:rsidR="00C71D14" w:rsidRDefault="00C71D14" w:rsidP="00C71D14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Kritéria hodnocení ústní zkoušky</w:t>
      </w:r>
    </w:p>
    <w:p w14:paraId="5C29C9CC" w14:textId="77777777" w:rsidR="00C71D14" w:rsidRDefault="00C71D14" w:rsidP="00C71D14">
      <w:pPr>
        <w:pStyle w:val="Odstavecseseznamem"/>
        <w:numPr>
          <w:ilvl w:val="0"/>
          <w:numId w:val="29"/>
        </w:numPr>
        <w:jc w:val="both"/>
        <w:rPr>
          <w:rFonts w:cs="Calibri"/>
        </w:rPr>
      </w:pPr>
      <w:r>
        <w:rPr>
          <w:rFonts w:cs="Calibri"/>
        </w:rPr>
        <w:t>Zařazení autora a díla do literárněhistorického kontextu.</w:t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  <w:t xml:space="preserve">                    </w:t>
      </w:r>
      <w:r>
        <w:rPr>
          <w:rFonts w:cs="Calibri"/>
          <w:b/>
        </w:rPr>
        <w:t>6 b</w:t>
      </w:r>
      <w:r>
        <w:rPr>
          <w:rFonts w:cs="Calibri"/>
        </w:rPr>
        <w:t>.</w:t>
      </w:r>
    </w:p>
    <w:p w14:paraId="4A2F834E" w14:textId="77777777" w:rsidR="00C71D14" w:rsidRDefault="00C71D14" w:rsidP="00C71D14">
      <w:pPr>
        <w:pStyle w:val="Odstavecseseznamem"/>
        <w:numPr>
          <w:ilvl w:val="0"/>
          <w:numId w:val="29"/>
        </w:numPr>
        <w:jc w:val="both"/>
        <w:rPr>
          <w:rFonts w:cs="Calibri"/>
        </w:rPr>
      </w:pPr>
      <w:r>
        <w:rPr>
          <w:rFonts w:cs="Calibri"/>
        </w:rPr>
        <w:t xml:space="preserve">Dílo – literární druh, žánr, forma textu, časoprostor, dějová linie, </w:t>
      </w:r>
      <w:r>
        <w:rPr>
          <w:rFonts w:cs="Calibri"/>
          <w:b/>
        </w:rPr>
        <w:t>obsah</w:t>
      </w:r>
      <w:r>
        <w:rPr>
          <w:rFonts w:cs="Calibri"/>
        </w:rPr>
        <w:t>, charakteristika postav.</w:t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  <w:b/>
        </w:rPr>
        <w:t xml:space="preserve">   </w:t>
      </w:r>
      <w:r>
        <w:rPr>
          <w:rFonts w:cs="Calibri"/>
          <w:b/>
        </w:rPr>
        <w:tab/>
        <w:t xml:space="preserve">      8 b.</w:t>
      </w:r>
    </w:p>
    <w:p w14:paraId="1BCD2C44" w14:textId="77777777" w:rsidR="00C71D14" w:rsidRDefault="00C71D14" w:rsidP="00C71D14">
      <w:pPr>
        <w:pStyle w:val="Odstavecseseznamem"/>
        <w:numPr>
          <w:ilvl w:val="0"/>
          <w:numId w:val="29"/>
        </w:numPr>
        <w:jc w:val="both"/>
        <w:rPr>
          <w:rFonts w:cs="Calibri"/>
        </w:rPr>
      </w:pPr>
      <w:r>
        <w:rPr>
          <w:rFonts w:cs="Calibri"/>
        </w:rPr>
        <w:t>Rozbor uměleckého textu – obsah a forma textu, zařazení do kontextu díla, charakteristika jazykových prostředků.</w:t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  <w:b/>
        </w:rPr>
        <w:t xml:space="preserve">     </w:t>
      </w:r>
      <w:r>
        <w:rPr>
          <w:rFonts w:cs="Calibri"/>
          <w:b/>
        </w:rPr>
        <w:tab/>
        <w:t xml:space="preserve">       3 b.</w:t>
      </w:r>
    </w:p>
    <w:p w14:paraId="2927F9E2" w14:textId="77777777" w:rsidR="00C71D14" w:rsidRDefault="00C71D14" w:rsidP="00C71D14">
      <w:pPr>
        <w:pStyle w:val="Odstavecseseznamem"/>
        <w:numPr>
          <w:ilvl w:val="0"/>
          <w:numId w:val="29"/>
        </w:numPr>
        <w:jc w:val="both"/>
        <w:rPr>
          <w:rFonts w:cs="Calibri"/>
        </w:rPr>
      </w:pPr>
      <w:r>
        <w:rPr>
          <w:rFonts w:cs="Calibri"/>
        </w:rPr>
        <w:t>Rozbor neuměleckého textu – zařazení k funkčnímu stylu, souvislost s uměleckým textem, obsah textu a jazykové prostředky.</w:t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  <w:t xml:space="preserve">   </w:t>
      </w:r>
      <w:r>
        <w:rPr>
          <w:rFonts w:cs="Calibri"/>
        </w:rPr>
        <w:tab/>
      </w:r>
      <w:r>
        <w:rPr>
          <w:rFonts w:cs="Calibri"/>
        </w:rPr>
        <w:tab/>
        <w:t xml:space="preserve">        </w:t>
      </w:r>
      <w:r>
        <w:rPr>
          <w:rFonts w:cs="Calibri"/>
          <w:b/>
        </w:rPr>
        <w:t>3 b.</w:t>
      </w:r>
    </w:p>
    <w:p w14:paraId="7DAA0A05" w14:textId="77777777" w:rsidR="00C71D14" w:rsidRDefault="00C71D14" w:rsidP="00C71D14">
      <w:pPr>
        <w:pStyle w:val="Odstavecseseznamem"/>
        <w:numPr>
          <w:ilvl w:val="0"/>
          <w:numId w:val="29"/>
        </w:numPr>
        <w:jc w:val="both"/>
        <w:rPr>
          <w:rFonts w:cs="Calibri"/>
        </w:rPr>
      </w:pPr>
      <w:r>
        <w:rPr>
          <w:rFonts w:cs="Calibri"/>
        </w:rPr>
        <w:t>Jazyková kultura.</w:t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  <w:t xml:space="preserve">        </w:t>
      </w:r>
      <w:r>
        <w:rPr>
          <w:rFonts w:cs="Calibri"/>
          <w:b/>
        </w:rPr>
        <w:t>3 b.</w:t>
      </w:r>
    </w:p>
    <w:p w14:paraId="7F4F677C" w14:textId="77777777" w:rsidR="00C71D14" w:rsidRDefault="00C71D14" w:rsidP="00C71D14">
      <w:pPr>
        <w:rPr>
          <w:rFonts w:ascii="Calibri" w:hAnsi="Calibri" w:cs="Calibri"/>
          <w:sz w:val="22"/>
          <w:szCs w:val="22"/>
        </w:rPr>
      </w:pPr>
    </w:p>
    <w:p w14:paraId="2442020D" w14:textId="77777777" w:rsidR="00C71D14" w:rsidRDefault="00C71D14" w:rsidP="00C71D14">
      <w:pPr>
        <w:rPr>
          <w:rFonts w:ascii="Calibri" w:hAnsi="Calibri" w:cs="Calibri"/>
          <w:sz w:val="22"/>
          <w:szCs w:val="22"/>
        </w:rPr>
      </w:pPr>
      <w:proofErr w:type="gramStart"/>
      <w:r>
        <w:rPr>
          <w:rFonts w:ascii="Calibri" w:hAnsi="Calibri" w:cs="Calibri"/>
          <w:sz w:val="22"/>
          <w:szCs w:val="22"/>
        </w:rPr>
        <w:t>Klasifikace:  výborný</w:t>
      </w:r>
      <w:proofErr w:type="gramEnd"/>
      <w:r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>23 – 21 b.</w:t>
      </w:r>
      <w:r>
        <w:rPr>
          <w:rFonts w:ascii="Calibri" w:hAnsi="Calibri" w:cs="Calibri"/>
          <w:sz w:val="22"/>
          <w:szCs w:val="22"/>
        </w:rPr>
        <w:br w:type="textWrapping" w:clear="all"/>
      </w:r>
      <w:r>
        <w:rPr>
          <w:rFonts w:ascii="Calibri" w:hAnsi="Calibri" w:cs="Calibri"/>
          <w:sz w:val="22"/>
          <w:szCs w:val="22"/>
        </w:rPr>
        <w:tab/>
        <w:t xml:space="preserve">        chvalitebný</w:t>
      </w:r>
      <w:r>
        <w:rPr>
          <w:rFonts w:ascii="Calibri" w:hAnsi="Calibri" w:cs="Calibri"/>
          <w:sz w:val="22"/>
          <w:szCs w:val="22"/>
        </w:rPr>
        <w:tab/>
        <w:t>20 – 18 b.</w:t>
      </w:r>
      <w:r>
        <w:rPr>
          <w:rFonts w:ascii="Calibri" w:hAnsi="Calibri" w:cs="Calibri"/>
          <w:sz w:val="22"/>
          <w:szCs w:val="22"/>
        </w:rPr>
        <w:br w:type="textWrapping" w:clear="all"/>
      </w:r>
      <w:r>
        <w:rPr>
          <w:rFonts w:ascii="Calibri" w:hAnsi="Calibri" w:cs="Calibri"/>
          <w:sz w:val="22"/>
          <w:szCs w:val="22"/>
        </w:rPr>
        <w:tab/>
        <w:t xml:space="preserve">        dobrý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>17 – 14 b.</w:t>
      </w:r>
      <w:r>
        <w:rPr>
          <w:rFonts w:ascii="Calibri" w:hAnsi="Calibri" w:cs="Calibri"/>
          <w:sz w:val="22"/>
          <w:szCs w:val="22"/>
        </w:rPr>
        <w:br w:type="textWrapping" w:clear="all"/>
      </w:r>
      <w:r>
        <w:rPr>
          <w:rFonts w:ascii="Calibri" w:hAnsi="Calibri" w:cs="Calibri"/>
          <w:sz w:val="22"/>
          <w:szCs w:val="22"/>
        </w:rPr>
        <w:tab/>
        <w:t xml:space="preserve">        dostatečný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>13 – 11 b.</w:t>
      </w:r>
      <w:r>
        <w:rPr>
          <w:rFonts w:ascii="Calibri" w:hAnsi="Calibri" w:cs="Calibri"/>
          <w:sz w:val="22"/>
          <w:szCs w:val="22"/>
        </w:rPr>
        <w:br w:type="textWrapping" w:clear="all"/>
      </w:r>
      <w:r>
        <w:rPr>
          <w:rFonts w:ascii="Calibri" w:hAnsi="Calibri" w:cs="Calibri"/>
          <w:sz w:val="22"/>
          <w:szCs w:val="22"/>
        </w:rPr>
        <w:tab/>
        <w:t xml:space="preserve">        nedostatečný</w:t>
      </w:r>
      <w:r>
        <w:rPr>
          <w:rFonts w:ascii="Calibri" w:hAnsi="Calibri" w:cs="Calibri"/>
          <w:sz w:val="22"/>
          <w:szCs w:val="22"/>
        </w:rPr>
        <w:tab/>
        <w:t>10 –   0 b.</w:t>
      </w:r>
    </w:p>
    <w:p w14:paraId="135565E5" w14:textId="77777777" w:rsidR="00C71D14" w:rsidRDefault="00C71D14" w:rsidP="00C71D14">
      <w:pPr>
        <w:rPr>
          <w:rFonts w:ascii="Calibri" w:hAnsi="Calibri" w:cs="Calibri"/>
          <w:sz w:val="22"/>
          <w:szCs w:val="22"/>
        </w:rPr>
      </w:pPr>
    </w:p>
    <w:p w14:paraId="4E32CC5F" w14:textId="77777777" w:rsidR="00C71D14" w:rsidRDefault="00C71D14" w:rsidP="00C71D14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Pro úspěšné vykonání ústní zkoušky musí získat žák minimálně </w:t>
      </w:r>
      <w:r>
        <w:rPr>
          <w:rFonts w:ascii="Calibri" w:hAnsi="Calibri" w:cs="Calibri"/>
          <w:b/>
          <w:bCs/>
          <w:sz w:val="22"/>
          <w:szCs w:val="22"/>
        </w:rPr>
        <w:t>11 bodů</w:t>
      </w:r>
      <w:r>
        <w:rPr>
          <w:rFonts w:ascii="Calibri" w:hAnsi="Calibri" w:cs="Calibri"/>
          <w:sz w:val="22"/>
          <w:szCs w:val="22"/>
        </w:rPr>
        <w:t>.</w:t>
      </w:r>
    </w:p>
    <w:p w14:paraId="0DD72B9C" w14:textId="77777777" w:rsidR="00C71D14" w:rsidRDefault="00C71D14" w:rsidP="00C71D14">
      <w:pPr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Na celkové známce z MZ se ústní zkouška podílí </w:t>
      </w:r>
      <w:r>
        <w:rPr>
          <w:rFonts w:ascii="Calibri" w:hAnsi="Calibri" w:cs="Calibri"/>
          <w:b/>
          <w:sz w:val="22"/>
          <w:szCs w:val="22"/>
        </w:rPr>
        <w:t>60 %.</w:t>
      </w:r>
    </w:p>
    <w:p w14:paraId="12B0C402" w14:textId="77777777" w:rsidR="00C71D14" w:rsidRDefault="00C71D14" w:rsidP="00C71D14">
      <w:pPr>
        <w:rPr>
          <w:b/>
        </w:rPr>
      </w:pPr>
    </w:p>
    <w:p w14:paraId="225C4D61" w14:textId="77777777" w:rsidR="00C71D14" w:rsidRDefault="00C71D14" w:rsidP="00C71D14">
      <w:pPr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Podrobné hodnocení</w:t>
      </w:r>
    </w:p>
    <w:p w14:paraId="4A11551C" w14:textId="77777777" w:rsidR="00C71D14" w:rsidRDefault="00C71D14" w:rsidP="00C71D14">
      <w:pPr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  <w:u w:val="single"/>
        </w:rPr>
        <w:t xml:space="preserve">Zařazení autora a díla do literárněhistorického </w:t>
      </w:r>
      <w:proofErr w:type="gramStart"/>
      <w:r>
        <w:rPr>
          <w:rFonts w:ascii="Calibri" w:hAnsi="Calibri" w:cs="Calibri"/>
          <w:b/>
          <w:sz w:val="22"/>
          <w:szCs w:val="22"/>
          <w:u w:val="single"/>
        </w:rPr>
        <w:t xml:space="preserve">kontextu </w:t>
      </w:r>
      <w:r>
        <w:rPr>
          <w:rFonts w:ascii="Calibri" w:hAnsi="Calibri" w:cs="Calibri"/>
          <w:b/>
          <w:sz w:val="22"/>
          <w:szCs w:val="22"/>
        </w:rPr>
        <w:t xml:space="preserve"> 6</w:t>
      </w:r>
      <w:proofErr w:type="gramEnd"/>
      <w:r>
        <w:rPr>
          <w:rFonts w:ascii="Calibri" w:hAnsi="Calibri" w:cs="Calibri"/>
          <w:b/>
          <w:sz w:val="22"/>
          <w:szCs w:val="22"/>
        </w:rPr>
        <w:t xml:space="preserve"> bodů</w:t>
      </w:r>
    </w:p>
    <w:p w14:paraId="15FAE8F8" w14:textId="77777777" w:rsidR="00C71D14" w:rsidRDefault="00C71D14" w:rsidP="00C71D14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2-1-0 </w:t>
      </w:r>
      <w:proofErr w:type="gramStart"/>
      <w:r>
        <w:rPr>
          <w:rFonts w:ascii="Calibri" w:hAnsi="Calibri" w:cs="Calibri"/>
          <w:sz w:val="22"/>
          <w:szCs w:val="22"/>
        </w:rPr>
        <w:t>bodů - žák</w:t>
      </w:r>
      <w:proofErr w:type="gramEnd"/>
      <w:r>
        <w:rPr>
          <w:rFonts w:ascii="Calibri" w:hAnsi="Calibri" w:cs="Calibri"/>
          <w:sz w:val="22"/>
          <w:szCs w:val="22"/>
        </w:rPr>
        <w:t xml:space="preserve"> zařadí autora a dílo časově a charakterizuje dobu, v níž autor tvoří, </w:t>
      </w:r>
    </w:p>
    <w:p w14:paraId="55C824BF" w14:textId="77777777" w:rsidR="00C71D14" w:rsidRDefault="00C71D14" w:rsidP="00C71D14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3-2-1-0 </w:t>
      </w:r>
      <w:proofErr w:type="gramStart"/>
      <w:r>
        <w:rPr>
          <w:rFonts w:ascii="Calibri" w:hAnsi="Calibri" w:cs="Calibri"/>
          <w:sz w:val="22"/>
          <w:szCs w:val="22"/>
        </w:rPr>
        <w:t>bodů  -</w:t>
      </w:r>
      <w:proofErr w:type="gramEnd"/>
      <w:r>
        <w:rPr>
          <w:rFonts w:ascii="Calibri" w:hAnsi="Calibri" w:cs="Calibri"/>
          <w:sz w:val="22"/>
          <w:szCs w:val="22"/>
        </w:rPr>
        <w:t xml:space="preserve"> žák uvede charakteristické znaky směru, </w:t>
      </w:r>
    </w:p>
    <w:p w14:paraId="7A368521" w14:textId="77777777" w:rsidR="00C71D14" w:rsidRDefault="00C71D14" w:rsidP="00C71D14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1-0 </w:t>
      </w:r>
      <w:proofErr w:type="gramStart"/>
      <w:r>
        <w:rPr>
          <w:rFonts w:ascii="Calibri" w:hAnsi="Calibri" w:cs="Calibri"/>
          <w:sz w:val="22"/>
          <w:szCs w:val="22"/>
        </w:rPr>
        <w:t>bodů - žák</w:t>
      </w:r>
      <w:proofErr w:type="gramEnd"/>
      <w:r>
        <w:rPr>
          <w:rFonts w:ascii="Calibri" w:hAnsi="Calibri" w:cs="Calibri"/>
          <w:sz w:val="22"/>
          <w:szCs w:val="22"/>
        </w:rPr>
        <w:t xml:space="preserve"> uvede autory tvořící ve stejném období.</w:t>
      </w:r>
    </w:p>
    <w:p w14:paraId="189E49B6" w14:textId="77777777" w:rsidR="00C71D14" w:rsidRDefault="00C71D14" w:rsidP="00C71D14">
      <w:pPr>
        <w:jc w:val="both"/>
        <w:rPr>
          <w:rFonts w:ascii="Calibri" w:hAnsi="Calibri" w:cs="Calibri"/>
          <w:sz w:val="22"/>
          <w:szCs w:val="22"/>
          <w:u w:val="single"/>
        </w:rPr>
      </w:pPr>
    </w:p>
    <w:p w14:paraId="0B7E9560" w14:textId="77777777" w:rsidR="00C71D14" w:rsidRDefault="00C71D14" w:rsidP="00C71D14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lastRenderedPageBreak/>
        <w:t>6 bodů</w:t>
      </w:r>
      <w:r>
        <w:rPr>
          <w:rFonts w:ascii="Calibri" w:hAnsi="Calibri" w:cs="Calibri"/>
          <w:b/>
          <w:sz w:val="22"/>
          <w:szCs w:val="22"/>
        </w:rPr>
        <w:t xml:space="preserve"> – </w:t>
      </w:r>
      <w:r>
        <w:rPr>
          <w:rFonts w:ascii="Calibri" w:hAnsi="Calibri" w:cs="Calibri"/>
          <w:sz w:val="22"/>
          <w:szCs w:val="22"/>
        </w:rPr>
        <w:t>žák perfektně a samostatně zařadí autora časově, charakterizuje všechny typické znaky doby i uměleckého/literárního směru, uvede další autory, kteří působí ve stejné době.</w:t>
      </w:r>
    </w:p>
    <w:p w14:paraId="12353794" w14:textId="77777777" w:rsidR="00C71D14" w:rsidRDefault="00C71D14" w:rsidP="00C71D14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5 bodů – žák samostatně zařadí autora časově, charakterizuje typické znaky doby i uměleckého/literárního směru, uvede další autory, kteří působí ve stejné době.</w:t>
      </w:r>
    </w:p>
    <w:p w14:paraId="1EA1E8FB" w14:textId="77777777" w:rsidR="00C71D14" w:rsidRDefault="00C71D14" w:rsidP="00C71D14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4 body – žák samostatně zařadí autora časově, podle otázek dokáže správně charakterizovat dobu a základní typické znaky směru, uvede další autory, kteří tvoří ve stejné době.</w:t>
      </w:r>
    </w:p>
    <w:p w14:paraId="4473B236" w14:textId="77777777" w:rsidR="00C71D14" w:rsidRDefault="00C71D14" w:rsidP="00C71D14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3 body – žák samostatně zařadí autora časově, dobu i umělecký/literární směr charakterizuje podle otázek, v odpovědích však občas chybuje, ale dokáže se opravit, autory, kteří tvoří ve stejném období, doplní podle díla.</w:t>
      </w:r>
    </w:p>
    <w:p w14:paraId="258890F8" w14:textId="77777777" w:rsidR="00C71D14" w:rsidRDefault="00C71D14" w:rsidP="00C71D14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2 body – žák zařadí autora časově až po návodných otázkách, v charakteristice uměleckého/literárního směru značně chybuje, nedokáže jmenovat další autory, kteří tvoří ve stejné době.</w:t>
      </w:r>
    </w:p>
    <w:p w14:paraId="032E3B49" w14:textId="77777777" w:rsidR="00C71D14" w:rsidRDefault="00C71D14" w:rsidP="00C71D14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1 bod – žák zařadí autora časově až po návodných otázkách, v charakteristice uměleckého/literárního směru značně chybuje a nedokáže se opravit, nedokáže jmenovat další autory, kteří tvoří ve stejné době.</w:t>
      </w:r>
    </w:p>
    <w:p w14:paraId="1FA5140C" w14:textId="77777777" w:rsidR="00C71D14" w:rsidRDefault="00C71D14" w:rsidP="00C71D14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0 </w:t>
      </w:r>
      <w:proofErr w:type="gramStart"/>
      <w:r>
        <w:rPr>
          <w:rFonts w:ascii="Calibri" w:hAnsi="Calibri" w:cs="Calibri"/>
          <w:sz w:val="22"/>
          <w:szCs w:val="22"/>
        </w:rPr>
        <w:t>bodů - žák</w:t>
      </w:r>
      <w:proofErr w:type="gramEnd"/>
      <w:r>
        <w:rPr>
          <w:rFonts w:ascii="Calibri" w:hAnsi="Calibri" w:cs="Calibri"/>
          <w:sz w:val="22"/>
          <w:szCs w:val="22"/>
        </w:rPr>
        <w:t xml:space="preserve"> nezařadí autora časově ani po návodných otázkách, v charakteristice uměleckého/literárního směru značně chybuje, nedokáže jmenovat další autory, kteří tvoří ve stejné době.</w:t>
      </w:r>
    </w:p>
    <w:p w14:paraId="1AFED081" w14:textId="77777777" w:rsidR="00C71D14" w:rsidRDefault="00C71D14" w:rsidP="00C71D14">
      <w:pPr>
        <w:rPr>
          <w:rFonts w:ascii="Calibri" w:hAnsi="Calibri" w:cs="Calibri"/>
          <w:sz w:val="22"/>
          <w:szCs w:val="22"/>
        </w:rPr>
      </w:pPr>
    </w:p>
    <w:p w14:paraId="3C919B90" w14:textId="77777777" w:rsidR="00C71D14" w:rsidRDefault="00C71D14" w:rsidP="00C71D14">
      <w:pPr>
        <w:rPr>
          <w:rFonts w:ascii="Calibri" w:hAnsi="Calibri" w:cs="Calibri"/>
          <w:b/>
          <w:sz w:val="22"/>
          <w:szCs w:val="22"/>
          <w:u w:val="single"/>
        </w:rPr>
      </w:pPr>
      <w:r>
        <w:rPr>
          <w:rFonts w:ascii="Calibri" w:hAnsi="Calibri" w:cs="Calibri"/>
          <w:b/>
          <w:sz w:val="22"/>
          <w:szCs w:val="22"/>
          <w:u w:val="single"/>
        </w:rPr>
        <w:t xml:space="preserve">Dílo – lit. druh, žánr, forma textu, časoprostor, dějová linie, obsah, </w:t>
      </w:r>
      <w:proofErr w:type="spellStart"/>
      <w:r>
        <w:rPr>
          <w:rFonts w:ascii="Calibri" w:hAnsi="Calibri" w:cs="Calibri"/>
          <w:b/>
          <w:sz w:val="22"/>
          <w:szCs w:val="22"/>
          <w:u w:val="single"/>
        </w:rPr>
        <w:t>char</w:t>
      </w:r>
      <w:proofErr w:type="spellEnd"/>
      <w:r>
        <w:rPr>
          <w:rFonts w:ascii="Calibri" w:hAnsi="Calibri" w:cs="Calibri"/>
          <w:b/>
          <w:sz w:val="22"/>
          <w:szCs w:val="22"/>
          <w:u w:val="single"/>
        </w:rPr>
        <w:t>. postav</w:t>
      </w:r>
      <w:r>
        <w:rPr>
          <w:rFonts w:ascii="Calibri" w:hAnsi="Calibri" w:cs="Calibri"/>
          <w:sz w:val="22"/>
          <w:szCs w:val="22"/>
          <w:u w:val="single"/>
        </w:rPr>
        <w:t xml:space="preserve">      8 bodů</w:t>
      </w:r>
    </w:p>
    <w:p w14:paraId="3909ADB8" w14:textId="77777777" w:rsidR="00C71D14" w:rsidRDefault="00C71D14" w:rsidP="00C71D14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Žák správně určí literární druh díla </w:t>
      </w:r>
      <w:proofErr w:type="gramStart"/>
      <w:r>
        <w:rPr>
          <w:rFonts w:ascii="Calibri" w:hAnsi="Calibri" w:cs="Calibri"/>
          <w:sz w:val="22"/>
          <w:szCs w:val="22"/>
        </w:rPr>
        <w:t>1b</w:t>
      </w:r>
      <w:proofErr w:type="gramEnd"/>
      <w:r>
        <w:rPr>
          <w:rFonts w:ascii="Calibri" w:hAnsi="Calibri" w:cs="Calibri"/>
          <w:sz w:val="22"/>
          <w:szCs w:val="22"/>
        </w:rPr>
        <w:t>, formu textu 1b, místo a dobu děje 1 b, dějovou linii 1 b, obsah díla 3 b a charakteristika hlavní postavy 1 b.</w:t>
      </w:r>
    </w:p>
    <w:p w14:paraId="435A2D7B" w14:textId="77777777" w:rsidR="00C71D14" w:rsidRDefault="00C71D14" w:rsidP="00C71D14">
      <w:pPr>
        <w:rPr>
          <w:rFonts w:ascii="Calibri" w:hAnsi="Calibri" w:cs="Calibri"/>
          <w:sz w:val="22"/>
          <w:szCs w:val="22"/>
          <w:u w:val="single"/>
        </w:rPr>
      </w:pPr>
      <w:r>
        <w:rPr>
          <w:rFonts w:ascii="Calibri" w:hAnsi="Calibri" w:cs="Calibri"/>
          <w:sz w:val="22"/>
          <w:szCs w:val="22"/>
        </w:rPr>
        <w:br/>
        <w:t xml:space="preserve"> </w:t>
      </w:r>
      <w:r>
        <w:rPr>
          <w:rFonts w:ascii="Calibri" w:hAnsi="Calibri" w:cs="Calibri"/>
          <w:sz w:val="22"/>
          <w:szCs w:val="22"/>
          <w:u w:val="single"/>
        </w:rPr>
        <w:t>Hodnocení prezentace obsahu se pohybuje v rozmezí 3-2-1-0 bodů.</w:t>
      </w:r>
    </w:p>
    <w:p w14:paraId="758FA604" w14:textId="77777777" w:rsidR="00C71D14" w:rsidRDefault="00C71D14" w:rsidP="00C71D14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br/>
        <w:t>3 body – žák bezchybně a samostatně reprodukuje obsah díla,</w:t>
      </w:r>
    </w:p>
    <w:p w14:paraId="22E0DB98" w14:textId="77777777" w:rsidR="00C71D14" w:rsidRDefault="00C71D14" w:rsidP="00C71D14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2 </w:t>
      </w:r>
      <w:proofErr w:type="gramStart"/>
      <w:r>
        <w:rPr>
          <w:rFonts w:ascii="Calibri" w:hAnsi="Calibri" w:cs="Calibri"/>
          <w:sz w:val="22"/>
          <w:szCs w:val="22"/>
        </w:rPr>
        <w:t>body- žák</w:t>
      </w:r>
      <w:proofErr w:type="gramEnd"/>
      <w:r>
        <w:rPr>
          <w:rFonts w:ascii="Calibri" w:hAnsi="Calibri" w:cs="Calibri"/>
          <w:sz w:val="22"/>
          <w:szCs w:val="22"/>
        </w:rPr>
        <w:t xml:space="preserve"> reprodukuje obsah díla s drobnými nedostatky,</w:t>
      </w:r>
    </w:p>
    <w:p w14:paraId="27551EAD" w14:textId="77777777" w:rsidR="00C71D14" w:rsidRDefault="00C71D14" w:rsidP="00C71D14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1 </w:t>
      </w:r>
      <w:proofErr w:type="gramStart"/>
      <w:r>
        <w:rPr>
          <w:rFonts w:ascii="Calibri" w:hAnsi="Calibri" w:cs="Calibri"/>
          <w:sz w:val="22"/>
          <w:szCs w:val="22"/>
        </w:rPr>
        <w:t>bod- žák</w:t>
      </w:r>
      <w:proofErr w:type="gramEnd"/>
      <w:r>
        <w:rPr>
          <w:rFonts w:ascii="Calibri" w:hAnsi="Calibri" w:cs="Calibri"/>
          <w:sz w:val="22"/>
          <w:szCs w:val="22"/>
        </w:rPr>
        <w:t xml:space="preserve"> reprodukuje obsah s většími nedostatky a s pomocí doplňujících otázek zkoušejícího,  </w:t>
      </w:r>
    </w:p>
    <w:p w14:paraId="07869F21" w14:textId="77777777" w:rsidR="00C71D14" w:rsidRDefault="00C71D14" w:rsidP="00C71D14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0 bodů – žák nereprodukuje obsah dostatečně a nereaguje na doplňující otázky zkoušejícího.</w:t>
      </w:r>
    </w:p>
    <w:p w14:paraId="52936504" w14:textId="77777777" w:rsidR="00C71D14" w:rsidRDefault="00C71D14" w:rsidP="00C71D14">
      <w:pPr>
        <w:rPr>
          <w:rFonts w:ascii="Calibri" w:hAnsi="Calibri" w:cs="Calibri"/>
          <w:sz w:val="22"/>
          <w:szCs w:val="22"/>
        </w:rPr>
      </w:pPr>
    </w:p>
    <w:p w14:paraId="7B9734D9" w14:textId="77777777" w:rsidR="00C71D14" w:rsidRDefault="00C71D14" w:rsidP="00C71D14">
      <w:pPr>
        <w:rPr>
          <w:rFonts w:ascii="Calibri" w:hAnsi="Calibri" w:cs="Calibri"/>
          <w:sz w:val="22"/>
          <w:szCs w:val="22"/>
        </w:rPr>
      </w:pPr>
    </w:p>
    <w:p w14:paraId="72D36656" w14:textId="77777777" w:rsidR="00C71D14" w:rsidRDefault="00C71D14" w:rsidP="00C71D14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  <w:u w:val="single"/>
        </w:rPr>
        <w:t>Rozbor uměleckého textu</w:t>
      </w:r>
      <w:r>
        <w:rPr>
          <w:rFonts w:ascii="Calibri" w:hAnsi="Calibri" w:cs="Calibri"/>
          <w:sz w:val="22"/>
          <w:szCs w:val="22"/>
          <w:u w:val="single"/>
        </w:rPr>
        <w:t xml:space="preserve"> – obsah a forma textu, zařazení do kontextu díla, charakteristika jazykových prostředků. </w:t>
      </w:r>
      <w:r>
        <w:rPr>
          <w:rFonts w:ascii="Calibri" w:hAnsi="Calibri" w:cs="Calibri"/>
          <w:sz w:val="22"/>
          <w:szCs w:val="22"/>
        </w:rPr>
        <w:t>3 body</w:t>
      </w:r>
    </w:p>
    <w:p w14:paraId="3309D4AC" w14:textId="77777777" w:rsidR="00C71D14" w:rsidRDefault="00C71D14" w:rsidP="00C71D14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2-1-0 </w:t>
      </w:r>
      <w:proofErr w:type="gramStart"/>
      <w:r>
        <w:rPr>
          <w:rFonts w:ascii="Calibri" w:hAnsi="Calibri" w:cs="Calibri"/>
          <w:sz w:val="22"/>
          <w:szCs w:val="22"/>
        </w:rPr>
        <w:t>bodů - žák</w:t>
      </w:r>
      <w:proofErr w:type="gramEnd"/>
      <w:r>
        <w:rPr>
          <w:rFonts w:ascii="Calibri" w:hAnsi="Calibri" w:cs="Calibri"/>
          <w:sz w:val="22"/>
          <w:szCs w:val="22"/>
        </w:rPr>
        <w:t xml:space="preserve"> reprodukuje obsah výňatku z uměleckého textu, určí formu textu a zařadí do kontextu díla, </w:t>
      </w:r>
    </w:p>
    <w:p w14:paraId="1B30A5D3" w14:textId="77777777" w:rsidR="00C71D14" w:rsidRDefault="00C71D14" w:rsidP="00C71D14">
      <w:pPr>
        <w:pStyle w:val="Odstavecseseznamem"/>
        <w:numPr>
          <w:ilvl w:val="0"/>
          <w:numId w:val="30"/>
        </w:numPr>
        <w:rPr>
          <w:rFonts w:cs="Calibri"/>
        </w:rPr>
      </w:pPr>
      <w:r>
        <w:rPr>
          <w:rFonts w:cs="Calibri"/>
        </w:rPr>
        <w:lastRenderedPageBreak/>
        <w:t>bodů – žák charakterizuje použité jazykové prostředky.</w:t>
      </w:r>
    </w:p>
    <w:p w14:paraId="3456533D" w14:textId="77777777" w:rsidR="00C71D14" w:rsidRDefault="00C71D14" w:rsidP="00C71D14">
      <w:pPr>
        <w:pStyle w:val="Odstavecseseznamem"/>
        <w:ind w:left="380"/>
        <w:rPr>
          <w:rFonts w:cs="Calibri"/>
        </w:rPr>
      </w:pPr>
    </w:p>
    <w:p w14:paraId="6EC41EDA" w14:textId="77777777" w:rsidR="00C71D14" w:rsidRDefault="00C71D14" w:rsidP="00C71D14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  <w:u w:val="single"/>
        </w:rPr>
        <w:t>Rozbor neuměleckého textu</w:t>
      </w:r>
      <w:r>
        <w:rPr>
          <w:rFonts w:ascii="Calibri" w:hAnsi="Calibri" w:cs="Calibri"/>
          <w:sz w:val="22"/>
          <w:szCs w:val="22"/>
          <w:u w:val="single"/>
        </w:rPr>
        <w:t xml:space="preserve"> – zařazení k funkčnímu stylu, souvislost s uměleckým textem, obsah textu a jazykové prostředky.</w:t>
      </w:r>
      <w:r>
        <w:rPr>
          <w:rFonts w:ascii="Calibri" w:hAnsi="Calibri" w:cs="Calibri"/>
          <w:sz w:val="22"/>
          <w:szCs w:val="22"/>
        </w:rPr>
        <w:tab/>
        <w:t>3 body</w:t>
      </w:r>
    </w:p>
    <w:p w14:paraId="74E08D46" w14:textId="77777777" w:rsidR="00C71D14" w:rsidRDefault="00C71D14" w:rsidP="00C71D14">
      <w:pPr>
        <w:pStyle w:val="Odstavecseseznamem"/>
        <w:numPr>
          <w:ilvl w:val="0"/>
          <w:numId w:val="31"/>
        </w:numPr>
        <w:rPr>
          <w:rFonts w:cs="Calibri"/>
        </w:rPr>
      </w:pPr>
      <w:proofErr w:type="gramStart"/>
      <w:r>
        <w:rPr>
          <w:rFonts w:cs="Calibri"/>
        </w:rPr>
        <w:t>bodů -žák</w:t>
      </w:r>
      <w:proofErr w:type="gramEnd"/>
      <w:r>
        <w:rPr>
          <w:rFonts w:cs="Calibri"/>
        </w:rPr>
        <w:t xml:space="preserve"> zařadí text k funkčnímu stylu a uvede souvislost s uměleckým textem,</w:t>
      </w:r>
    </w:p>
    <w:p w14:paraId="6598AED6" w14:textId="77777777" w:rsidR="00C71D14" w:rsidRDefault="00C71D14" w:rsidP="00C71D14">
      <w:pPr>
        <w:pStyle w:val="Odstavecseseznamem"/>
        <w:ind w:left="380"/>
        <w:rPr>
          <w:rFonts w:cs="Calibri"/>
        </w:rPr>
      </w:pPr>
      <w:r>
        <w:rPr>
          <w:rFonts w:cs="Calibri"/>
        </w:rPr>
        <w:t xml:space="preserve"> </w:t>
      </w:r>
    </w:p>
    <w:p w14:paraId="2D78440D" w14:textId="77777777" w:rsidR="00C71D14" w:rsidRDefault="00C71D14" w:rsidP="00C71D14">
      <w:pPr>
        <w:pStyle w:val="Odstavecseseznamem"/>
        <w:numPr>
          <w:ilvl w:val="0"/>
          <w:numId w:val="32"/>
        </w:numPr>
        <w:rPr>
          <w:rFonts w:cs="Calibri"/>
        </w:rPr>
      </w:pPr>
      <w:r>
        <w:rPr>
          <w:rFonts w:cs="Calibri"/>
        </w:rPr>
        <w:t>bodů – žák reprodukuje svými slovy obsah textu,</w:t>
      </w:r>
    </w:p>
    <w:p w14:paraId="79D7674F" w14:textId="77777777" w:rsidR="00C71D14" w:rsidRDefault="00C71D14" w:rsidP="00C71D14">
      <w:pPr>
        <w:pStyle w:val="Odstavecseseznamem"/>
        <w:ind w:left="380"/>
        <w:rPr>
          <w:rFonts w:cs="Calibri"/>
        </w:rPr>
      </w:pPr>
      <w:r>
        <w:rPr>
          <w:rFonts w:cs="Calibri"/>
        </w:rPr>
        <w:t xml:space="preserve"> </w:t>
      </w:r>
    </w:p>
    <w:p w14:paraId="57A33191" w14:textId="77777777" w:rsidR="00C71D14" w:rsidRDefault="00C71D14" w:rsidP="00C71D14">
      <w:pPr>
        <w:pStyle w:val="Odstavecseseznamem"/>
        <w:numPr>
          <w:ilvl w:val="0"/>
          <w:numId w:val="33"/>
        </w:numPr>
        <w:rPr>
          <w:rFonts w:cs="Calibri"/>
        </w:rPr>
      </w:pPr>
      <w:proofErr w:type="gramStart"/>
      <w:r>
        <w:rPr>
          <w:rFonts w:cs="Calibri"/>
        </w:rPr>
        <w:t>bodů - žák</w:t>
      </w:r>
      <w:proofErr w:type="gramEnd"/>
      <w:r>
        <w:rPr>
          <w:rFonts w:cs="Calibri"/>
        </w:rPr>
        <w:t xml:space="preserve"> pojmenuje jazykové prostředky použité v textu.</w:t>
      </w:r>
      <w:r>
        <w:rPr>
          <w:rFonts w:cs="Calibri"/>
        </w:rPr>
        <w:br/>
      </w:r>
    </w:p>
    <w:p w14:paraId="2AB168DC" w14:textId="77777777" w:rsidR="00C71D14" w:rsidRDefault="00C71D14" w:rsidP="00C71D14">
      <w:pPr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  <w:u w:val="single"/>
        </w:rPr>
        <w:t xml:space="preserve">Jazyková </w:t>
      </w:r>
      <w:proofErr w:type="gramStart"/>
      <w:r>
        <w:rPr>
          <w:rFonts w:ascii="Calibri" w:hAnsi="Calibri" w:cs="Calibri"/>
          <w:b/>
          <w:sz w:val="22"/>
          <w:szCs w:val="22"/>
          <w:u w:val="single"/>
        </w:rPr>
        <w:t>kultura</w:t>
      </w:r>
      <w:r>
        <w:rPr>
          <w:rFonts w:ascii="Calibri" w:hAnsi="Calibri" w:cs="Calibri"/>
          <w:b/>
          <w:sz w:val="22"/>
          <w:szCs w:val="22"/>
        </w:rPr>
        <w:t xml:space="preserve">  3</w:t>
      </w:r>
      <w:proofErr w:type="gramEnd"/>
      <w:r>
        <w:rPr>
          <w:rFonts w:ascii="Calibri" w:hAnsi="Calibri" w:cs="Calibri"/>
          <w:b/>
          <w:sz w:val="22"/>
          <w:szCs w:val="22"/>
        </w:rPr>
        <w:t xml:space="preserve"> body</w:t>
      </w:r>
    </w:p>
    <w:p w14:paraId="731089F3" w14:textId="77777777" w:rsidR="00C71D14" w:rsidRDefault="00C71D14" w:rsidP="00C71D14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3 </w:t>
      </w:r>
      <w:proofErr w:type="gramStart"/>
      <w:r>
        <w:rPr>
          <w:rFonts w:ascii="Calibri" w:hAnsi="Calibri" w:cs="Calibri"/>
          <w:sz w:val="22"/>
          <w:szCs w:val="22"/>
        </w:rPr>
        <w:t>body -žák</w:t>
      </w:r>
      <w:proofErr w:type="gramEnd"/>
      <w:r>
        <w:rPr>
          <w:rFonts w:ascii="Calibri" w:hAnsi="Calibri" w:cs="Calibri"/>
          <w:sz w:val="22"/>
          <w:szCs w:val="22"/>
        </w:rPr>
        <w:t xml:space="preserve"> užívá spisovné formy jazyka, </w:t>
      </w:r>
    </w:p>
    <w:p w14:paraId="5C891ACC" w14:textId="77777777" w:rsidR="00C71D14" w:rsidRDefault="00C71D14" w:rsidP="00C71D14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2 </w:t>
      </w:r>
      <w:proofErr w:type="gramStart"/>
      <w:r>
        <w:rPr>
          <w:rFonts w:ascii="Calibri" w:hAnsi="Calibri" w:cs="Calibri"/>
          <w:sz w:val="22"/>
          <w:szCs w:val="22"/>
        </w:rPr>
        <w:t>body - žák</w:t>
      </w:r>
      <w:proofErr w:type="gramEnd"/>
      <w:r>
        <w:rPr>
          <w:rFonts w:ascii="Calibri" w:hAnsi="Calibri" w:cs="Calibri"/>
          <w:sz w:val="22"/>
          <w:szCs w:val="22"/>
        </w:rPr>
        <w:t xml:space="preserve"> do projevu vkládá v menší míře nespisovné jazykové prvky, </w:t>
      </w:r>
    </w:p>
    <w:p w14:paraId="12D5F721" w14:textId="77777777" w:rsidR="00C71D14" w:rsidRDefault="00C71D14" w:rsidP="00C71D14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1 </w:t>
      </w:r>
      <w:proofErr w:type="gramStart"/>
      <w:r>
        <w:rPr>
          <w:rFonts w:ascii="Calibri" w:hAnsi="Calibri" w:cs="Calibri"/>
          <w:sz w:val="22"/>
          <w:szCs w:val="22"/>
        </w:rPr>
        <w:t>bod - žák</w:t>
      </w:r>
      <w:proofErr w:type="gramEnd"/>
      <w:r>
        <w:rPr>
          <w:rFonts w:ascii="Calibri" w:hAnsi="Calibri" w:cs="Calibri"/>
          <w:sz w:val="22"/>
          <w:szCs w:val="22"/>
        </w:rPr>
        <w:t xml:space="preserve"> ve větší míře užívá nespisovné jazykové prvky,</w:t>
      </w:r>
    </w:p>
    <w:p w14:paraId="3576597F" w14:textId="77777777" w:rsidR="00C71D14" w:rsidRDefault="00C71D14" w:rsidP="00C71D14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0 </w:t>
      </w:r>
      <w:proofErr w:type="gramStart"/>
      <w:r>
        <w:rPr>
          <w:rFonts w:ascii="Calibri" w:hAnsi="Calibri" w:cs="Calibri"/>
          <w:sz w:val="22"/>
          <w:szCs w:val="22"/>
        </w:rPr>
        <w:t>bodů - v</w:t>
      </w:r>
      <w:proofErr w:type="gramEnd"/>
      <w:r>
        <w:rPr>
          <w:rFonts w:ascii="Calibri" w:hAnsi="Calibri" w:cs="Calibri"/>
          <w:sz w:val="22"/>
          <w:szCs w:val="22"/>
        </w:rPr>
        <w:t> projevu žáka převažují nespisovné jazykové prvky.</w:t>
      </w:r>
    </w:p>
    <w:p w14:paraId="185432EF" w14:textId="77777777" w:rsidR="00C71D14" w:rsidRDefault="00C71D14" w:rsidP="00C71D14">
      <w:pPr>
        <w:rPr>
          <w:rFonts w:ascii="Calibri" w:hAnsi="Calibri" w:cs="Calibri"/>
          <w:sz w:val="22"/>
          <w:szCs w:val="22"/>
        </w:rPr>
      </w:pPr>
    </w:p>
    <w:p w14:paraId="7132AD79" w14:textId="77777777" w:rsidR="00C71D14" w:rsidRDefault="00C71D14" w:rsidP="00C71D14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Celková známka v hodnocení předmětu Český jazyk a literatura se stanoví v poměru: 40 % písemná práce a 60 % ústní zkouška.</w:t>
      </w:r>
    </w:p>
    <w:p w14:paraId="4035F311" w14:textId="0B472095" w:rsidR="00C71D14" w:rsidRDefault="00C71D14" w:rsidP="00C71D14"/>
    <w:p w14:paraId="42B9AE46" w14:textId="36FB6A9F" w:rsidR="00C31A84" w:rsidRDefault="00C31A84" w:rsidP="00C31A84">
      <w:pPr>
        <w:pStyle w:val="Nzev"/>
      </w:pPr>
      <w:r w:rsidRPr="00C31A84">
        <w:rPr>
          <w:b/>
          <w:bCs/>
          <w:iCs/>
          <w:sz w:val="24"/>
          <w:szCs w:val="14"/>
        </w:rPr>
        <w:t xml:space="preserve">Při hodnocení žáků se speciálními vzdělávacími potřebami zkoušející respektují doporučení PPP nebo SPC.    </w:t>
      </w:r>
    </w:p>
    <w:sectPr w:rsidR="00C31A84">
      <w:headerReference w:type="default" r:id="rId7"/>
      <w:footerReference w:type="default" r:id="rId8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3CDF7B" w14:textId="77777777" w:rsidR="007A7B0D" w:rsidRDefault="007A7B0D">
      <w:pPr>
        <w:spacing w:after="0"/>
      </w:pPr>
      <w:r>
        <w:separator/>
      </w:r>
    </w:p>
  </w:endnote>
  <w:endnote w:type="continuationSeparator" w:id="0">
    <w:p w14:paraId="0FB0F27D" w14:textId="77777777" w:rsidR="007A7B0D" w:rsidRDefault="007A7B0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72EA2" w14:textId="77777777" w:rsidR="00C9527D" w:rsidRDefault="00C9527D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2DFD56" w14:textId="77777777" w:rsidR="007A7B0D" w:rsidRDefault="007A7B0D">
      <w:pPr>
        <w:spacing w:after="0"/>
      </w:pPr>
      <w:r>
        <w:separator/>
      </w:r>
    </w:p>
  </w:footnote>
  <w:footnote w:type="continuationSeparator" w:id="0">
    <w:p w14:paraId="14C2BBAA" w14:textId="77777777" w:rsidR="007A7B0D" w:rsidRDefault="007A7B0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564" w:type="dxa"/>
      <w:tblInd w:w="7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977"/>
      <w:gridCol w:w="4461"/>
      <w:gridCol w:w="2126"/>
    </w:tblGrid>
    <w:tr w:rsidR="009A51AD" w:rsidRPr="009A51AD" w14:paraId="496DBD02" w14:textId="77777777" w:rsidTr="00321E5D">
      <w:trPr>
        <w:trHeight w:val="1063"/>
      </w:trPr>
      <w:tc>
        <w:tcPr>
          <w:tcW w:w="2977" w:type="dxa"/>
          <w:vAlign w:val="center"/>
        </w:tcPr>
        <w:p w14:paraId="26AC6764" w14:textId="77777777" w:rsidR="00C9527D" w:rsidRDefault="002902CB">
          <w:pPr>
            <w:jc w:val="center"/>
            <w:rPr>
              <w:b/>
              <w:sz w:val="28"/>
            </w:rPr>
          </w:pPr>
          <w:r>
            <w:rPr>
              <w:noProof/>
            </w:rPr>
            <mc:AlternateContent>
              <mc:Choice Requires="wpg">
                <w:drawing>
                  <wp:inline distT="0" distB="0" distL="0" distR="0" wp14:anchorId="0C3FF153" wp14:editId="0C19A8D7">
                    <wp:extent cx="1798917" cy="632350"/>
                    <wp:effectExtent l="0" t="0" r="0" b="0"/>
                    <wp:docPr id="1" name="_x0000_i1026"/>
                    <wp:cNvGraphicFramePr/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"/>
                            <pic:cNvPicPr/>
                          </pic:nvPicPr>
                          <pic:blipFill>
                            <a:blip r:embed="rId1"/>
                            <a:stretch/>
                          </pic:blipFill>
                          <pic:spPr bwMode="auto">
                            <a:xfrm>
                              <a:off x="0" y="0"/>
                              <a:ext cx="1798917" cy="6323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mc:Choice>
              <mc:Fallback xmlns:a="http://schemas.openxmlformats.org/drawingml/2006/main">
                <w:pict>
                  <v:shapetype type="#_x0000_t75" o:spt="75" coordsize="21600,21600" o:preferrelative="t" path="m@4@5l@4@11@9@11@9@5xe"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</v:shapetype>
                  <v:shape id="_x0000_i0" o:spid="_x0000_s0" type="#_x0000_t75" style="width:141.65pt;height:49.79pt;mso-wrap-distance-left:0.00pt;mso-wrap-distance-top:0.00pt;mso-wrap-distance-right:0.00pt;mso-wrap-distance-bottom:0.00pt;" stroked="f">
                    <v:path textboxrect="0,0,0,0"/>
                    <v:imagedata r:id="rId2" o:title=""/>
                  </v:shape>
                </w:pict>
              </mc:Fallback>
            </mc:AlternateContent>
          </w:r>
        </w:p>
        <w:p w14:paraId="159310DD" w14:textId="34A30DCB" w:rsidR="009A51AD" w:rsidRDefault="009A51AD">
          <w:pPr>
            <w:spacing w:after="0"/>
            <w:jc w:val="center"/>
            <w:rPr>
              <w:color w:val="002060"/>
              <w:sz w:val="22"/>
            </w:rPr>
          </w:pPr>
          <w:r>
            <w:rPr>
              <w:color w:val="002060"/>
              <w:sz w:val="22"/>
            </w:rPr>
            <w:t>Střední odborné učiliště DAKOL, s.r.o.</w:t>
          </w:r>
        </w:p>
        <w:p w14:paraId="12F1B097" w14:textId="049B8FBF" w:rsidR="00C9527D" w:rsidRDefault="00C9527D">
          <w:pPr>
            <w:spacing w:after="0"/>
            <w:jc w:val="center"/>
            <w:rPr>
              <w:color w:val="002060"/>
            </w:rPr>
          </w:pPr>
        </w:p>
      </w:tc>
      <w:tc>
        <w:tcPr>
          <w:tcW w:w="4461" w:type="dxa"/>
          <w:vAlign w:val="center"/>
        </w:tcPr>
        <w:p w14:paraId="5D105869" w14:textId="77777777" w:rsidR="00C9527D" w:rsidRDefault="002902CB">
          <w:pPr>
            <w:jc w:val="center"/>
            <w:rPr>
              <w:b/>
              <w:sz w:val="36"/>
            </w:rPr>
          </w:pPr>
          <w:r>
            <w:rPr>
              <w:b/>
              <w:sz w:val="36"/>
            </w:rPr>
            <w:t xml:space="preserve">Způsob a kritéria </w:t>
          </w:r>
        </w:p>
        <w:p w14:paraId="4C46EF05" w14:textId="7B100494" w:rsidR="009A51AD" w:rsidRPr="000D7780" w:rsidRDefault="009A51AD" w:rsidP="009A51AD">
          <w:pPr>
            <w:jc w:val="center"/>
            <w:rPr>
              <w:b/>
              <w:sz w:val="20"/>
              <w:szCs w:val="16"/>
            </w:rPr>
          </w:pPr>
          <w:r w:rsidRPr="000D7780">
            <w:rPr>
              <w:b/>
              <w:sz w:val="22"/>
              <w:szCs w:val="18"/>
            </w:rPr>
            <w:t xml:space="preserve">pro hodnocení profilové části maturitní zkoušky </w:t>
          </w:r>
          <w:r w:rsidR="009A5839">
            <w:rPr>
              <w:b/>
              <w:sz w:val="22"/>
              <w:szCs w:val="18"/>
            </w:rPr>
            <w:t>– P</w:t>
          </w:r>
          <w:r w:rsidRPr="000D7780">
            <w:rPr>
              <w:b/>
              <w:sz w:val="22"/>
              <w:szCs w:val="18"/>
            </w:rPr>
            <w:t xml:space="preserve">odnikání – </w:t>
          </w:r>
          <w:r w:rsidRPr="000D7780">
            <w:rPr>
              <w:b/>
              <w:sz w:val="20"/>
              <w:szCs w:val="16"/>
            </w:rPr>
            <w:t>denní i dálková forma</w:t>
          </w:r>
        </w:p>
        <w:p w14:paraId="002ECF50" w14:textId="77777777" w:rsidR="00C9527D" w:rsidRDefault="002902CB">
          <w:pPr>
            <w:jc w:val="center"/>
            <w:rPr>
              <w:b/>
              <w:sz w:val="28"/>
            </w:rPr>
          </w:pPr>
          <w:r w:rsidRPr="009A51AD">
            <w:rPr>
              <w:b/>
              <w:sz w:val="28"/>
            </w:rPr>
            <w:t>Český jazyk a literatura</w:t>
          </w:r>
        </w:p>
      </w:tc>
      <w:tc>
        <w:tcPr>
          <w:tcW w:w="2126" w:type="dxa"/>
        </w:tcPr>
        <w:p w14:paraId="1ED3EF9B" w14:textId="77777777" w:rsidR="00C9527D" w:rsidRPr="009A51AD" w:rsidRDefault="002902CB">
          <w:pPr>
            <w:spacing w:line="480" w:lineRule="auto"/>
            <w:rPr>
              <w:rStyle w:val="slostrnky"/>
            </w:rPr>
          </w:pPr>
          <w:r w:rsidRPr="009A51AD">
            <w:t xml:space="preserve">Strana: </w:t>
          </w:r>
          <w:r w:rsidRPr="009A51AD">
            <w:rPr>
              <w:rStyle w:val="slostrnky"/>
            </w:rPr>
            <w:fldChar w:fldCharType="begin"/>
          </w:r>
          <w:r w:rsidRPr="009A51AD">
            <w:rPr>
              <w:rStyle w:val="slostrnky"/>
            </w:rPr>
            <w:instrText xml:space="preserve"> PAGE </w:instrText>
          </w:r>
          <w:r w:rsidRPr="009A51AD">
            <w:rPr>
              <w:rStyle w:val="slostrnky"/>
            </w:rPr>
            <w:fldChar w:fldCharType="separate"/>
          </w:r>
          <w:r w:rsidR="00D822C6" w:rsidRPr="009A51AD">
            <w:rPr>
              <w:rStyle w:val="slostrnky"/>
              <w:noProof/>
            </w:rPr>
            <w:t>1</w:t>
          </w:r>
          <w:r w:rsidRPr="009A51AD">
            <w:rPr>
              <w:rStyle w:val="slostrnky"/>
            </w:rPr>
            <w:fldChar w:fldCharType="end"/>
          </w:r>
          <w:r w:rsidRPr="009A51AD">
            <w:t>/</w:t>
          </w:r>
          <w:r w:rsidRPr="009A51AD">
            <w:rPr>
              <w:rStyle w:val="slostrnky"/>
            </w:rPr>
            <w:fldChar w:fldCharType="begin"/>
          </w:r>
          <w:r w:rsidRPr="009A51AD">
            <w:rPr>
              <w:rStyle w:val="slostrnky"/>
            </w:rPr>
            <w:instrText xml:space="preserve"> NUMPAGES </w:instrText>
          </w:r>
          <w:r w:rsidRPr="009A51AD">
            <w:rPr>
              <w:rStyle w:val="slostrnky"/>
            </w:rPr>
            <w:fldChar w:fldCharType="separate"/>
          </w:r>
          <w:r w:rsidR="00D822C6" w:rsidRPr="009A51AD">
            <w:rPr>
              <w:rStyle w:val="slostrnky"/>
              <w:noProof/>
            </w:rPr>
            <w:t>6</w:t>
          </w:r>
          <w:r w:rsidRPr="009A51AD">
            <w:rPr>
              <w:rStyle w:val="slostrnky"/>
            </w:rPr>
            <w:fldChar w:fldCharType="end"/>
          </w:r>
        </w:p>
        <w:p w14:paraId="439BC1FC" w14:textId="12493AB8" w:rsidR="00C9527D" w:rsidRPr="009A51AD" w:rsidRDefault="002902CB">
          <w:r w:rsidRPr="009A51AD">
            <w:t xml:space="preserve">Datum: </w:t>
          </w:r>
          <w:r w:rsidR="009A51AD" w:rsidRPr="009A51AD">
            <w:rPr>
              <w:sz w:val="22"/>
              <w:szCs w:val="22"/>
            </w:rPr>
            <w:t>24. 02. 202</w:t>
          </w:r>
          <w:r w:rsidR="009A5839">
            <w:rPr>
              <w:sz w:val="22"/>
              <w:szCs w:val="22"/>
            </w:rPr>
            <w:t>6</w:t>
          </w:r>
        </w:p>
      </w:tc>
    </w:tr>
  </w:tbl>
  <w:p w14:paraId="11F8D51D" w14:textId="77777777" w:rsidR="00C9527D" w:rsidRDefault="00C9527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26C12"/>
    <w:multiLevelType w:val="multilevel"/>
    <w:tmpl w:val="AC9EB7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" w15:restartNumberingAfterBreak="0">
    <w:nsid w:val="087F1B6D"/>
    <w:multiLevelType w:val="multilevel"/>
    <w:tmpl w:val="0A9207C0"/>
    <w:lvl w:ilvl="0">
      <w:start w:val="1"/>
      <w:numFmt w:val="decimal"/>
      <w:pStyle w:val="Nadpis1"/>
      <w:lvlText w:val="%1"/>
      <w:lvlJc w:val="left"/>
      <w:pPr>
        <w:tabs>
          <w:tab w:val="num" w:pos="851"/>
        </w:tabs>
        <w:ind w:left="851" w:hanging="851"/>
      </w:pPr>
    </w:lvl>
    <w:lvl w:ilvl="1">
      <w:start w:val="1"/>
      <w:numFmt w:val="decimal"/>
      <w:pStyle w:val="Nadpis2"/>
      <w:lvlText w:val="%1.%2"/>
      <w:lvlJc w:val="left"/>
      <w:pPr>
        <w:tabs>
          <w:tab w:val="num" w:pos="851"/>
        </w:tabs>
        <w:ind w:left="851" w:hanging="851"/>
      </w:pPr>
    </w:lvl>
    <w:lvl w:ilvl="2">
      <w:start w:val="1"/>
      <w:numFmt w:val="decimal"/>
      <w:pStyle w:val="Nadpis3"/>
      <w:lvlText w:val="%1.%2. %3."/>
      <w:lvlJc w:val="left"/>
      <w:pPr>
        <w:tabs>
          <w:tab w:val="num" w:pos="851"/>
        </w:tabs>
        <w:ind w:left="851" w:hanging="851"/>
      </w:pPr>
    </w:lvl>
    <w:lvl w:ilvl="3">
      <w:start w:val="1"/>
      <w:numFmt w:val="decimal"/>
      <w:pStyle w:val="Nadpis4"/>
      <w:lvlText w:val="%1.%2.%3.%4"/>
      <w:lvlJc w:val="left"/>
      <w:pPr>
        <w:tabs>
          <w:tab w:val="num" w:pos="851"/>
        </w:tabs>
        <w:ind w:left="851" w:hanging="851"/>
      </w:pPr>
    </w:lvl>
    <w:lvl w:ilvl="4">
      <w:start w:val="1"/>
      <w:numFmt w:val="decimal"/>
      <w:pStyle w:val="Nadpis5"/>
      <w:lvlText w:val="%1.%2.%3.%4.%5"/>
      <w:lvlJc w:val="left"/>
      <w:pPr>
        <w:tabs>
          <w:tab w:val="num" w:pos="1717"/>
        </w:tabs>
        <w:ind w:left="1717" w:hanging="1008"/>
      </w:pPr>
    </w:lvl>
    <w:lvl w:ilvl="5">
      <w:start w:val="1"/>
      <w:numFmt w:val="decimal"/>
      <w:lvlText w:val="%1.%2.%3.%4.%5.%6"/>
      <w:lvlJc w:val="left"/>
      <w:pPr>
        <w:tabs>
          <w:tab w:val="num" w:pos="1861"/>
        </w:tabs>
        <w:ind w:left="1861" w:hanging="1152"/>
      </w:pPr>
    </w:lvl>
    <w:lvl w:ilvl="6">
      <w:start w:val="1"/>
      <w:numFmt w:val="decimal"/>
      <w:lvlText w:val="%1.%2.%3.%4.%5.%6.%7"/>
      <w:lvlJc w:val="left"/>
      <w:pPr>
        <w:tabs>
          <w:tab w:val="num" w:pos="2005"/>
        </w:tabs>
        <w:ind w:left="2005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2149"/>
        </w:tabs>
        <w:ind w:left="2149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2293"/>
        </w:tabs>
        <w:ind w:left="2293" w:hanging="1584"/>
      </w:pPr>
    </w:lvl>
  </w:abstractNum>
  <w:abstractNum w:abstractNumId="2" w15:restartNumberingAfterBreak="0">
    <w:nsid w:val="0FEE4D6A"/>
    <w:multiLevelType w:val="multilevel"/>
    <w:tmpl w:val="64906B1E"/>
    <w:lvl w:ilvl="0">
      <w:start w:val="1"/>
      <w:numFmt w:val="decimal"/>
      <w:lvlText w:val="%1-0"/>
      <w:lvlJc w:val="left"/>
      <w:pPr>
        <w:ind w:left="380" w:hanging="380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1088" w:hanging="38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464" w:hanging="1800"/>
      </w:pPr>
      <w:rPr>
        <w:rFonts w:hint="default"/>
      </w:rPr>
    </w:lvl>
  </w:abstractNum>
  <w:abstractNum w:abstractNumId="3" w15:restartNumberingAfterBreak="0">
    <w:nsid w:val="223B5AB5"/>
    <w:multiLevelType w:val="hybridMultilevel"/>
    <w:tmpl w:val="59103F4C"/>
    <w:lvl w:ilvl="0" w:tplc="B35414B0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EA96298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3E884946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618A8428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931E6BC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747A07D2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682E1BBE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98AEE60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328C9E22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24C3173E"/>
    <w:multiLevelType w:val="hybridMultilevel"/>
    <w:tmpl w:val="86DC1A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F26FBC"/>
    <w:multiLevelType w:val="hybridMultilevel"/>
    <w:tmpl w:val="BD6C8668"/>
    <w:lvl w:ilvl="0" w:tplc="BE6A58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B2A656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6A861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09ABEC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4B663F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DBCD47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B60E11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A26EE8C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3E8BB9A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DBD3224"/>
    <w:multiLevelType w:val="hybridMultilevel"/>
    <w:tmpl w:val="7B7CB6D8"/>
    <w:lvl w:ilvl="0" w:tplc="3126C8A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3B7C830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72FC876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E704239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36523F0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9076845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5F80349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001A37F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3244B63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7" w15:restartNumberingAfterBreak="0">
    <w:nsid w:val="3DDC6965"/>
    <w:multiLevelType w:val="hybridMultilevel"/>
    <w:tmpl w:val="501A6836"/>
    <w:lvl w:ilvl="0" w:tplc="655E344A">
      <w:start w:val="1"/>
      <w:numFmt w:val="bullet"/>
      <w:pStyle w:val="Znaka2"/>
      <w:lvlText w:val=""/>
      <w:lvlJc w:val="left"/>
      <w:pPr>
        <w:tabs>
          <w:tab w:val="num" w:pos="1494"/>
        </w:tabs>
        <w:ind w:left="1494" w:hanging="360"/>
      </w:pPr>
      <w:rPr>
        <w:rFonts w:ascii="Symbol" w:hAnsi="Symbol"/>
      </w:rPr>
    </w:lvl>
    <w:lvl w:ilvl="1" w:tplc="68CA7AC0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/>
      </w:rPr>
    </w:lvl>
    <w:lvl w:ilvl="2" w:tplc="AAAC3818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/>
      </w:rPr>
    </w:lvl>
    <w:lvl w:ilvl="3" w:tplc="5CD6D9A0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/>
      </w:rPr>
    </w:lvl>
    <w:lvl w:ilvl="4" w:tplc="6D467B3E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/>
      </w:rPr>
    </w:lvl>
    <w:lvl w:ilvl="5" w:tplc="6010B910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/>
      </w:rPr>
    </w:lvl>
    <w:lvl w:ilvl="6" w:tplc="52A87FE6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/>
      </w:rPr>
    </w:lvl>
    <w:lvl w:ilvl="7" w:tplc="F8AEAF6A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/>
      </w:rPr>
    </w:lvl>
    <w:lvl w:ilvl="8" w:tplc="E1D44770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/>
      </w:rPr>
    </w:lvl>
  </w:abstractNum>
  <w:abstractNum w:abstractNumId="8" w15:restartNumberingAfterBreak="0">
    <w:nsid w:val="3ECE1B0B"/>
    <w:multiLevelType w:val="multilevel"/>
    <w:tmpl w:val="740EB4C0"/>
    <w:lvl w:ilvl="0">
      <w:start w:val="1"/>
      <w:numFmt w:val="decimal"/>
      <w:lvlText w:val="%1-0"/>
      <w:lvlJc w:val="left"/>
      <w:pPr>
        <w:ind w:left="380" w:hanging="380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1088" w:hanging="38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464" w:hanging="1800"/>
      </w:pPr>
      <w:rPr>
        <w:rFonts w:hint="default"/>
      </w:rPr>
    </w:lvl>
  </w:abstractNum>
  <w:abstractNum w:abstractNumId="9" w15:restartNumberingAfterBreak="0">
    <w:nsid w:val="40787D2A"/>
    <w:multiLevelType w:val="multilevel"/>
    <w:tmpl w:val="2CF62BEC"/>
    <w:lvl w:ilvl="0">
      <w:start w:val="1"/>
      <w:numFmt w:val="decimal"/>
      <w:lvlText w:val="%1-0"/>
      <w:lvlJc w:val="left"/>
      <w:pPr>
        <w:ind w:left="380" w:hanging="380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1088" w:hanging="38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464" w:hanging="1800"/>
      </w:pPr>
      <w:rPr>
        <w:rFonts w:hint="default"/>
      </w:rPr>
    </w:lvl>
  </w:abstractNum>
  <w:abstractNum w:abstractNumId="10" w15:restartNumberingAfterBreak="0">
    <w:nsid w:val="42C00BBD"/>
    <w:multiLevelType w:val="hybridMultilevel"/>
    <w:tmpl w:val="21FC4062"/>
    <w:lvl w:ilvl="0" w:tplc="61E402D0">
      <w:start w:val="1"/>
      <w:numFmt w:val="bullet"/>
      <w:pStyle w:val="odstavec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 w:tplc="60BEDE3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7012004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31222B8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27204CB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6E40F2B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CF5EFC4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495A99F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17D8269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1" w15:restartNumberingAfterBreak="0">
    <w:nsid w:val="437A5CE3"/>
    <w:multiLevelType w:val="hybridMultilevel"/>
    <w:tmpl w:val="91028DBE"/>
    <w:lvl w:ilvl="0" w:tplc="5450031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FB94140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DB04BDE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FD044EB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5CB4E7A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79D0919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8A56A6B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2DBE566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0B9CD70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2" w15:restartNumberingAfterBreak="0">
    <w:nsid w:val="4B7F7CFD"/>
    <w:multiLevelType w:val="hybridMultilevel"/>
    <w:tmpl w:val="8AF0A17E"/>
    <w:lvl w:ilvl="0" w:tplc="DC96159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C038D88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36A6DB8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9FDC454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811697A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9C98E49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EF80880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90626A5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571A020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3" w15:restartNumberingAfterBreak="0">
    <w:nsid w:val="59E86AEF"/>
    <w:multiLevelType w:val="hybridMultilevel"/>
    <w:tmpl w:val="305CC596"/>
    <w:lvl w:ilvl="0" w:tplc="C0005288">
      <w:start w:val="1"/>
      <w:numFmt w:val="decimal"/>
      <w:lvlText w:val="%1."/>
      <w:lvlJc w:val="left"/>
      <w:pPr>
        <w:ind w:left="720" w:hanging="360"/>
      </w:pPr>
    </w:lvl>
    <w:lvl w:ilvl="1" w:tplc="8C089DA8">
      <w:start w:val="1"/>
      <w:numFmt w:val="lowerLetter"/>
      <w:lvlText w:val="%2."/>
      <w:lvlJc w:val="left"/>
      <w:pPr>
        <w:ind w:left="1440" w:hanging="360"/>
      </w:pPr>
    </w:lvl>
    <w:lvl w:ilvl="2" w:tplc="D79C3DDE">
      <w:start w:val="1"/>
      <w:numFmt w:val="lowerRoman"/>
      <w:lvlText w:val="%3."/>
      <w:lvlJc w:val="right"/>
      <w:pPr>
        <w:ind w:left="2160" w:hanging="180"/>
      </w:pPr>
    </w:lvl>
    <w:lvl w:ilvl="3" w:tplc="F5BCD43A">
      <w:start w:val="1"/>
      <w:numFmt w:val="decimal"/>
      <w:lvlText w:val="%4."/>
      <w:lvlJc w:val="left"/>
      <w:pPr>
        <w:ind w:left="2880" w:hanging="360"/>
      </w:pPr>
    </w:lvl>
    <w:lvl w:ilvl="4" w:tplc="4984D2EC">
      <w:start w:val="1"/>
      <w:numFmt w:val="lowerLetter"/>
      <w:lvlText w:val="%5."/>
      <w:lvlJc w:val="left"/>
      <w:pPr>
        <w:ind w:left="3600" w:hanging="360"/>
      </w:pPr>
    </w:lvl>
    <w:lvl w:ilvl="5" w:tplc="39A4BDC6">
      <w:start w:val="1"/>
      <w:numFmt w:val="lowerRoman"/>
      <w:lvlText w:val="%6."/>
      <w:lvlJc w:val="right"/>
      <w:pPr>
        <w:ind w:left="4320" w:hanging="180"/>
      </w:pPr>
    </w:lvl>
    <w:lvl w:ilvl="6" w:tplc="ECA62AEA">
      <w:start w:val="1"/>
      <w:numFmt w:val="decimal"/>
      <w:lvlText w:val="%7."/>
      <w:lvlJc w:val="left"/>
      <w:pPr>
        <w:ind w:left="5040" w:hanging="360"/>
      </w:pPr>
    </w:lvl>
    <w:lvl w:ilvl="7" w:tplc="A0EAAC4C">
      <w:start w:val="1"/>
      <w:numFmt w:val="lowerLetter"/>
      <w:lvlText w:val="%8."/>
      <w:lvlJc w:val="left"/>
      <w:pPr>
        <w:ind w:left="5760" w:hanging="360"/>
      </w:pPr>
    </w:lvl>
    <w:lvl w:ilvl="8" w:tplc="84D8C7BA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C71480"/>
    <w:multiLevelType w:val="multilevel"/>
    <w:tmpl w:val="ADE4B81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</w:lvl>
    <w:lvl w:ilvl="2">
      <w:start w:val="1"/>
      <w:numFmt w:val="decimal"/>
      <w:lvlText w:val="%1.%2. %3."/>
      <w:lvlJc w:val="left"/>
      <w:pPr>
        <w:tabs>
          <w:tab w:val="num" w:pos="851"/>
        </w:tabs>
        <w:ind w:left="851" w:hanging="851"/>
      </w:p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</w:lvl>
    <w:lvl w:ilvl="4">
      <w:start w:val="1"/>
      <w:numFmt w:val="decimal"/>
      <w:lvlText w:val="%1.%2.%3.%4.%5"/>
      <w:lvlJc w:val="left"/>
      <w:pPr>
        <w:tabs>
          <w:tab w:val="num" w:pos="1717"/>
        </w:tabs>
        <w:ind w:left="1717" w:hanging="1008"/>
      </w:pPr>
    </w:lvl>
    <w:lvl w:ilvl="5">
      <w:start w:val="1"/>
      <w:numFmt w:val="decimal"/>
      <w:lvlText w:val="%1.%2.%3.%4.%5.%6"/>
      <w:lvlJc w:val="left"/>
      <w:pPr>
        <w:tabs>
          <w:tab w:val="num" w:pos="1861"/>
        </w:tabs>
        <w:ind w:left="1861" w:hanging="1152"/>
      </w:pPr>
    </w:lvl>
    <w:lvl w:ilvl="6">
      <w:start w:val="1"/>
      <w:numFmt w:val="decimal"/>
      <w:lvlText w:val="%1.%2.%3.%4.%5.%6.%7"/>
      <w:lvlJc w:val="left"/>
      <w:pPr>
        <w:tabs>
          <w:tab w:val="num" w:pos="2005"/>
        </w:tabs>
        <w:ind w:left="2005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2149"/>
        </w:tabs>
        <w:ind w:left="2149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2293"/>
        </w:tabs>
        <w:ind w:left="2293" w:hanging="1584"/>
      </w:pPr>
    </w:lvl>
  </w:abstractNum>
  <w:abstractNum w:abstractNumId="15" w15:restartNumberingAfterBreak="0">
    <w:nsid w:val="61BB18C0"/>
    <w:multiLevelType w:val="hybridMultilevel"/>
    <w:tmpl w:val="4E30D818"/>
    <w:lvl w:ilvl="0" w:tplc="B7DC155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D728B0B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0C0A159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322400F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7646000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E6943DB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A0568A5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8506DC3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9A2AA6B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6" w15:restartNumberingAfterBreak="0">
    <w:nsid w:val="630217E4"/>
    <w:multiLevelType w:val="multilevel"/>
    <w:tmpl w:val="3E6AD68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7" w15:restartNumberingAfterBreak="0">
    <w:nsid w:val="64AB3912"/>
    <w:multiLevelType w:val="hybridMultilevel"/>
    <w:tmpl w:val="E9E4847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595B01"/>
    <w:multiLevelType w:val="multilevel"/>
    <w:tmpl w:val="E25C9DCE"/>
    <w:lvl w:ilvl="0">
      <w:start w:val="1"/>
      <w:numFmt w:val="decimal"/>
      <w:lvlText w:val="%1-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464" w:hanging="1800"/>
      </w:pPr>
      <w:rPr>
        <w:rFonts w:hint="default"/>
      </w:r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1"/>
  </w:num>
  <w:num w:numId="5">
    <w:abstractNumId w:val="6"/>
  </w:num>
  <w:num w:numId="6">
    <w:abstractNumId w:val="0"/>
  </w:num>
  <w:num w:numId="7">
    <w:abstractNumId w:val="15"/>
  </w:num>
  <w:num w:numId="8">
    <w:abstractNumId w:val="14"/>
  </w:num>
  <w:num w:numId="9">
    <w:abstractNumId w:val="16"/>
  </w:num>
  <w:num w:numId="10">
    <w:abstractNumId w:val="7"/>
  </w:num>
  <w:num w:numId="11">
    <w:abstractNumId w:val="10"/>
  </w:num>
  <w:num w:numId="12">
    <w:abstractNumId w:val="1"/>
  </w:num>
  <w:num w:numId="13">
    <w:abstractNumId w:val="1"/>
  </w:num>
  <w:num w:numId="14">
    <w:abstractNumId w:val="1"/>
  </w:num>
  <w:num w:numId="15">
    <w:abstractNumId w:val="1"/>
  </w:num>
  <w:num w:numId="16">
    <w:abstractNumId w:val="10"/>
  </w:num>
  <w:num w:numId="17">
    <w:abstractNumId w:val="1"/>
  </w:num>
  <w:num w:numId="18">
    <w:abstractNumId w:val="11"/>
  </w:num>
  <w:num w:numId="19">
    <w:abstractNumId w:val="12"/>
  </w:num>
  <w:num w:numId="20">
    <w:abstractNumId w:val="5"/>
  </w:num>
  <w:num w:numId="21">
    <w:abstractNumId w:val="3"/>
  </w:num>
  <w:num w:numId="22">
    <w:abstractNumId w:val="13"/>
  </w:num>
  <w:num w:numId="23">
    <w:abstractNumId w:val="17"/>
  </w:num>
  <w:num w:numId="24">
    <w:abstractNumId w:val="4"/>
  </w:num>
  <w:num w:numId="25">
    <w:abstractNumId w:val="9"/>
  </w:num>
  <w:num w:numId="26">
    <w:abstractNumId w:val="2"/>
  </w:num>
  <w:num w:numId="27">
    <w:abstractNumId w:val="18"/>
  </w:num>
  <w:num w:numId="28">
    <w:abstractNumId w:val="8"/>
  </w:num>
  <w:num w:numId="2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527D"/>
    <w:rsid w:val="00077E81"/>
    <w:rsid w:val="0008049E"/>
    <w:rsid w:val="000912C2"/>
    <w:rsid w:val="00115B4E"/>
    <w:rsid w:val="00193B50"/>
    <w:rsid w:val="0019471D"/>
    <w:rsid w:val="0019511E"/>
    <w:rsid w:val="001B1FFA"/>
    <w:rsid w:val="001E1BDB"/>
    <w:rsid w:val="00231926"/>
    <w:rsid w:val="0026667A"/>
    <w:rsid w:val="00270022"/>
    <w:rsid w:val="002902CB"/>
    <w:rsid w:val="00297E20"/>
    <w:rsid w:val="002A1019"/>
    <w:rsid w:val="00321E5D"/>
    <w:rsid w:val="00385FEB"/>
    <w:rsid w:val="00387EFE"/>
    <w:rsid w:val="0043449A"/>
    <w:rsid w:val="00473ECA"/>
    <w:rsid w:val="00492786"/>
    <w:rsid w:val="004A126E"/>
    <w:rsid w:val="004D2334"/>
    <w:rsid w:val="005155E0"/>
    <w:rsid w:val="00521964"/>
    <w:rsid w:val="00523F22"/>
    <w:rsid w:val="005927C5"/>
    <w:rsid w:val="00743C11"/>
    <w:rsid w:val="007645D2"/>
    <w:rsid w:val="007A7B0D"/>
    <w:rsid w:val="007F28A5"/>
    <w:rsid w:val="00823BD6"/>
    <w:rsid w:val="009A51AD"/>
    <w:rsid w:val="009A5839"/>
    <w:rsid w:val="00A1599E"/>
    <w:rsid w:val="00A36C62"/>
    <w:rsid w:val="00A9742C"/>
    <w:rsid w:val="00B10F07"/>
    <w:rsid w:val="00B519B4"/>
    <w:rsid w:val="00B53184"/>
    <w:rsid w:val="00C31A84"/>
    <w:rsid w:val="00C35E59"/>
    <w:rsid w:val="00C71D14"/>
    <w:rsid w:val="00C73F14"/>
    <w:rsid w:val="00C84838"/>
    <w:rsid w:val="00C9527D"/>
    <w:rsid w:val="00CB78D4"/>
    <w:rsid w:val="00CF3819"/>
    <w:rsid w:val="00CF40D3"/>
    <w:rsid w:val="00D51091"/>
    <w:rsid w:val="00D822C6"/>
    <w:rsid w:val="00D902A9"/>
    <w:rsid w:val="00E33D2C"/>
    <w:rsid w:val="00EA0229"/>
    <w:rsid w:val="00EE6764"/>
    <w:rsid w:val="00F11B48"/>
    <w:rsid w:val="00F11C12"/>
    <w:rsid w:val="00FA0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EB13A7"/>
  <w15:docId w15:val="{59EF1560-D6A8-42D6-9D33-F07D69935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20"/>
    </w:pPr>
    <w:rPr>
      <w:sz w:val="24"/>
      <w:lang w:eastAsia="cs-CZ"/>
    </w:rPr>
  </w:style>
  <w:style w:type="paragraph" w:styleId="Nadpis1">
    <w:name w:val="heading 1"/>
    <w:basedOn w:val="Normln"/>
    <w:next w:val="Normln"/>
    <w:link w:val="Nadpis1Char"/>
    <w:qFormat/>
    <w:pPr>
      <w:keepNext/>
      <w:numPr>
        <w:numId w:val="17"/>
      </w:numPr>
      <w:spacing w:before="240"/>
      <w:outlineLvl w:val="0"/>
    </w:pPr>
    <w:rPr>
      <w:b/>
      <w:caps/>
      <w:sz w:val="28"/>
    </w:rPr>
  </w:style>
  <w:style w:type="paragraph" w:styleId="Nadpis2">
    <w:name w:val="heading 2"/>
    <w:basedOn w:val="Normln"/>
    <w:next w:val="Normln"/>
    <w:link w:val="Nadpis2Char"/>
    <w:qFormat/>
    <w:pPr>
      <w:keepNext/>
      <w:numPr>
        <w:ilvl w:val="1"/>
        <w:numId w:val="17"/>
      </w:numPr>
      <w:spacing w:before="180" w:after="0"/>
      <w:outlineLvl w:val="1"/>
    </w:pPr>
    <w:rPr>
      <w:b/>
      <w:caps/>
    </w:rPr>
  </w:style>
  <w:style w:type="paragraph" w:styleId="Nadpis3">
    <w:name w:val="heading 3"/>
    <w:basedOn w:val="Normln"/>
    <w:next w:val="Normln"/>
    <w:link w:val="Nadpis3Char"/>
    <w:qFormat/>
    <w:pPr>
      <w:keepNext/>
      <w:numPr>
        <w:ilvl w:val="2"/>
        <w:numId w:val="17"/>
      </w:numPr>
      <w:spacing w:before="40" w:after="0"/>
      <w:outlineLvl w:val="2"/>
    </w:pPr>
    <w:rPr>
      <w:b/>
    </w:rPr>
  </w:style>
  <w:style w:type="paragraph" w:styleId="Nadpis4">
    <w:name w:val="heading 4"/>
    <w:basedOn w:val="Normln"/>
    <w:next w:val="Normln"/>
    <w:link w:val="Nadpis4Char"/>
    <w:qFormat/>
    <w:pPr>
      <w:keepNext/>
      <w:numPr>
        <w:ilvl w:val="3"/>
        <w:numId w:val="17"/>
      </w:numPr>
      <w:spacing w:before="40" w:after="0"/>
      <w:outlineLvl w:val="3"/>
    </w:pPr>
    <w:rPr>
      <w:b/>
      <w:i/>
    </w:rPr>
  </w:style>
  <w:style w:type="paragraph" w:styleId="Nadpis5">
    <w:name w:val="heading 5"/>
    <w:basedOn w:val="Normln"/>
    <w:next w:val="Normln"/>
    <w:link w:val="Nadpis5Char"/>
    <w:qFormat/>
    <w:pPr>
      <w:numPr>
        <w:ilvl w:val="4"/>
        <w:numId w:val="17"/>
      </w:numPr>
      <w:outlineLvl w:val="4"/>
    </w:pPr>
    <w:rPr>
      <w:sz w:val="26"/>
      <w:u w:val="single"/>
    </w:rPr>
  </w:style>
  <w:style w:type="paragraph" w:styleId="Nadpis6">
    <w:name w:val="heading 6"/>
    <w:basedOn w:val="Normln"/>
    <w:next w:val="Normln"/>
    <w:link w:val="Nadpis6Char"/>
    <w:qFormat/>
    <w:pPr>
      <w:keepNext/>
      <w:jc w:val="center"/>
      <w:outlineLvl w:val="5"/>
    </w:pPr>
    <w:rPr>
      <w:rFonts w:ascii="Palatino Linotype" w:hAnsi="Palatino Linotype"/>
      <w:b/>
      <w:bCs/>
      <w:color w:val="333399"/>
      <w:sz w:val="20"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Pr>
      <w:rFonts w:ascii="Arial" w:eastAsia="Arial" w:hAnsi="Arial" w:cs="Arial"/>
      <w:sz w:val="40"/>
      <w:szCs w:val="40"/>
    </w:rPr>
  </w:style>
  <w:style w:type="character" w:customStyle="1" w:styleId="Nadpis2Char">
    <w:name w:val="Nadpis 2 Char"/>
    <w:link w:val="Nadpis2"/>
    <w:uiPriority w:val="9"/>
    <w:rPr>
      <w:rFonts w:ascii="Arial" w:eastAsia="Arial" w:hAnsi="Arial" w:cs="Arial"/>
      <w:sz w:val="34"/>
    </w:rPr>
  </w:style>
  <w:style w:type="character" w:customStyle="1" w:styleId="Nadpis3Char">
    <w:name w:val="Nadpis 3 Char"/>
    <w:link w:val="Nadpis3"/>
    <w:uiPriority w:val="9"/>
    <w:rPr>
      <w:rFonts w:ascii="Arial" w:eastAsia="Arial" w:hAnsi="Arial" w:cs="Arial"/>
      <w:sz w:val="30"/>
      <w:szCs w:val="30"/>
    </w:rPr>
  </w:style>
  <w:style w:type="character" w:customStyle="1" w:styleId="Nadpis4Char">
    <w:name w:val="Nadpis 4 Char"/>
    <w:link w:val="Nadpis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Nadpis5Char">
    <w:name w:val="Nadpis 5 Char"/>
    <w:link w:val="Nadpis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Nadpis6Char">
    <w:name w:val="Nadpis 6 Char"/>
    <w:link w:val="Nadpis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Nadpis7Char">
    <w:name w:val="Nadpis 7 Char"/>
    <w:link w:val="Nadpis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Nadpis8Char">
    <w:name w:val="Nadpis 8 Char"/>
    <w:link w:val="Nadpis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Nadpis9Char">
    <w:name w:val="Nadpis 9 Char"/>
    <w:link w:val="Nadpis9"/>
    <w:uiPriority w:val="9"/>
    <w:rPr>
      <w:rFonts w:ascii="Arial" w:eastAsia="Arial" w:hAnsi="Arial" w:cs="Arial"/>
      <w:i/>
      <w:iCs/>
      <w:sz w:val="21"/>
      <w:szCs w:val="21"/>
    </w:rPr>
  </w:style>
  <w:style w:type="paragraph" w:styleId="Odstavecseseznamem">
    <w:name w:val="List Paragraph"/>
    <w:basedOn w:val="Normln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Bezmezer">
    <w:name w:val="No Spacing"/>
    <w:uiPriority w:val="1"/>
    <w:qFormat/>
  </w:style>
  <w:style w:type="paragraph" w:styleId="Nzev">
    <w:name w:val="Title"/>
    <w:basedOn w:val="Normln"/>
    <w:next w:val="Normln"/>
    <w:link w:val="NzevChar"/>
    <w:qFormat/>
    <w:pPr>
      <w:spacing w:before="300" w:after="200"/>
      <w:contextualSpacing/>
    </w:pPr>
    <w:rPr>
      <w:sz w:val="48"/>
      <w:szCs w:val="48"/>
    </w:rPr>
  </w:style>
  <w:style w:type="character" w:customStyle="1" w:styleId="NzevChar">
    <w:name w:val="Název Char"/>
    <w:link w:val="Nzev"/>
    <w:rPr>
      <w:sz w:val="48"/>
      <w:szCs w:val="48"/>
    </w:rPr>
  </w:style>
  <w:style w:type="paragraph" w:styleId="Podnadpis">
    <w:name w:val="Subtitle"/>
    <w:basedOn w:val="Normln"/>
    <w:next w:val="Normln"/>
    <w:link w:val="PodnadpisChar"/>
    <w:uiPriority w:val="11"/>
    <w:qFormat/>
    <w:pPr>
      <w:spacing w:before="200" w:after="200"/>
    </w:pPr>
    <w:rPr>
      <w:szCs w:val="24"/>
    </w:rPr>
  </w:style>
  <w:style w:type="character" w:customStyle="1" w:styleId="PodnadpisChar">
    <w:name w:val="Podnadpis Char"/>
    <w:link w:val="Podnadpis"/>
    <w:uiPriority w:val="11"/>
    <w:rPr>
      <w:sz w:val="24"/>
      <w:szCs w:val="24"/>
    </w:rPr>
  </w:style>
  <w:style w:type="paragraph" w:styleId="Citt">
    <w:name w:val="Quote"/>
    <w:basedOn w:val="Normln"/>
    <w:next w:val="Normln"/>
    <w:link w:val="CittChar"/>
    <w:uiPriority w:val="29"/>
    <w:qFormat/>
    <w:pPr>
      <w:ind w:left="720" w:right="720"/>
    </w:pPr>
    <w:rPr>
      <w:i/>
    </w:rPr>
  </w:style>
  <w:style w:type="character" w:customStyle="1" w:styleId="CittChar">
    <w:name w:val="Citát Char"/>
    <w:link w:val="Citt"/>
    <w:uiPriority w:val="29"/>
    <w:rPr>
      <w:i/>
    </w:rPr>
  </w:style>
  <w:style w:type="paragraph" w:styleId="Vrazncitt">
    <w:name w:val="Intense Quote"/>
    <w:basedOn w:val="Normln"/>
    <w:next w:val="Normln"/>
    <w:link w:val="VrazncittCh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VrazncittChar">
    <w:name w:val="Výrazný citát Char"/>
    <w:link w:val="Vrazncitt"/>
    <w:uiPriority w:val="30"/>
    <w:rPr>
      <w:i/>
    </w:rPr>
  </w:style>
  <w:style w:type="paragraph" w:styleId="Zhlav">
    <w:name w:val="header"/>
    <w:basedOn w:val="Normln"/>
    <w:link w:val="ZhlavChar"/>
    <w:semiHidden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</w:style>
  <w:style w:type="paragraph" w:styleId="Zpat">
    <w:name w:val="footer"/>
    <w:basedOn w:val="Normln"/>
    <w:link w:val="ZpatChar"/>
    <w:semiHidden/>
    <w:pPr>
      <w:tabs>
        <w:tab w:val="center" w:pos="4536"/>
        <w:tab w:val="right" w:pos="9072"/>
      </w:tabs>
    </w:pPr>
  </w:style>
  <w:style w:type="character" w:customStyle="1" w:styleId="FooterChar">
    <w:name w:val="Footer Char"/>
    <w:uiPriority w:val="99"/>
  </w:style>
  <w:style w:type="paragraph" w:styleId="Titulek">
    <w:name w:val="caption"/>
    <w:basedOn w:val="Normln"/>
    <w:next w:val="Normln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ZpatChar">
    <w:name w:val="Zápatí Char"/>
    <w:link w:val="Zpat"/>
    <w:uiPriority w:val="99"/>
  </w:style>
  <w:style w:type="table" w:styleId="Mkatabulky">
    <w:name w:val="Table Grid"/>
    <w:basedOn w:val="Normlntabulka"/>
    <w:uiPriority w:val="59"/>
    <w:rPr>
      <w:rFonts w:ascii="Calibri" w:eastAsia="Calibri" w:hAnsi="Calibri"/>
      <w:sz w:val="22"/>
      <w:szCs w:val="22"/>
      <w:lang w:eastAsia="en-US"/>
    </w:rPr>
    <w:tblPr/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Prosttabulka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Prosttabulka2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Prosttabulka3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Prosttabulka4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Prosttabulka5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Svtltabulkasmkou1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Tabulkasmkou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ulkasmkou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ulkasmkou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mavtabulkasmkou5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Barevntabulkasmkou6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Barevntabulkasmkou7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Svtltabulkaseznamu1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Tabulkaseznamu2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ulkaseznamu3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Tabulkaseznamu4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mavtabulkaseznamu5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Barevntabulkaseznamu6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Barevntabulkaseznamu7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cs-CZ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cs-CZ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cs-CZ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cs-CZ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cs-CZ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cs-CZ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cs-CZ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cs-CZ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cs-CZ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cs-CZ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cs-CZ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cs-CZ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cs-CZ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cs-CZ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Hypertextovodkaz">
    <w:name w:val="Hyperlink"/>
    <w:uiPriority w:val="99"/>
    <w:unhideWhenUsed/>
    <w:rPr>
      <w:color w:val="0000FF" w:themeColor="hyperlink"/>
      <w:u w:val="single"/>
    </w:rPr>
  </w:style>
  <w:style w:type="paragraph" w:styleId="Textpoznpodarou">
    <w:name w:val="footnote text"/>
    <w:basedOn w:val="Normln"/>
    <w:link w:val="TextpoznpodarouChar"/>
    <w:semiHidden/>
    <w:rPr>
      <w:sz w:val="20"/>
    </w:rPr>
  </w:style>
  <w:style w:type="character" w:customStyle="1" w:styleId="TextpoznpodarouChar">
    <w:name w:val="Text pozn. pod čarou Char"/>
    <w:link w:val="Textpoznpodarou"/>
    <w:uiPriority w:val="99"/>
    <w:rPr>
      <w:sz w:val="18"/>
    </w:rPr>
  </w:style>
  <w:style w:type="character" w:styleId="Znakapoznpodarou">
    <w:name w:val="footnote reference"/>
    <w:semiHidden/>
    <w:rPr>
      <w:vertAlign w:val="superscript"/>
    </w:rPr>
  </w:style>
  <w:style w:type="paragraph" w:styleId="Textvysvtlivek">
    <w:name w:val="endnote text"/>
    <w:basedOn w:val="Normln"/>
    <w:link w:val="TextvysvtlivekChar"/>
    <w:uiPriority w:val="99"/>
    <w:semiHidden/>
    <w:unhideWhenUsed/>
    <w:pPr>
      <w:spacing w:after="0"/>
    </w:pPr>
    <w:rPr>
      <w:sz w:val="20"/>
    </w:rPr>
  </w:style>
  <w:style w:type="character" w:customStyle="1" w:styleId="TextvysvtlivekChar">
    <w:name w:val="Text vysvětlivek Char"/>
    <w:link w:val="Textvysvtlivek"/>
    <w:uiPriority w:val="99"/>
    <w:rPr>
      <w:sz w:val="20"/>
    </w:rPr>
  </w:style>
  <w:style w:type="character" w:styleId="Odkaznavysvtlivky">
    <w:name w:val="endnote reference"/>
    <w:uiPriority w:val="99"/>
    <w:semiHidden/>
    <w:unhideWhenUsed/>
    <w:rPr>
      <w:vertAlign w:val="superscript"/>
    </w:rPr>
  </w:style>
  <w:style w:type="paragraph" w:styleId="Obsah1">
    <w:name w:val="toc 1"/>
    <w:basedOn w:val="Normln"/>
    <w:next w:val="Normln"/>
    <w:semiHidden/>
    <w:pPr>
      <w:spacing w:before="60" w:after="0"/>
    </w:pPr>
    <w:rPr>
      <w:sz w:val="20"/>
    </w:rPr>
  </w:style>
  <w:style w:type="paragraph" w:styleId="Obsah2">
    <w:name w:val="toc 2"/>
    <w:basedOn w:val="Normln"/>
    <w:next w:val="Normln"/>
    <w:uiPriority w:val="39"/>
    <w:unhideWhenUsed/>
    <w:pPr>
      <w:spacing w:after="57"/>
      <w:ind w:left="283"/>
    </w:pPr>
  </w:style>
  <w:style w:type="paragraph" w:styleId="Obsah3">
    <w:name w:val="toc 3"/>
    <w:basedOn w:val="Normln"/>
    <w:next w:val="Normln"/>
    <w:semiHidden/>
    <w:pPr>
      <w:spacing w:after="40"/>
      <w:ind w:left="482"/>
    </w:pPr>
    <w:rPr>
      <w:rFonts w:ascii="Arial" w:hAnsi="Arial"/>
      <w:sz w:val="16"/>
    </w:rPr>
  </w:style>
  <w:style w:type="paragraph" w:styleId="Obsah4">
    <w:name w:val="toc 4"/>
    <w:basedOn w:val="Normln"/>
    <w:next w:val="Normln"/>
    <w:uiPriority w:val="39"/>
    <w:unhideWhenUsed/>
    <w:pPr>
      <w:spacing w:after="57"/>
      <w:ind w:left="850"/>
    </w:pPr>
  </w:style>
  <w:style w:type="paragraph" w:styleId="Obsah5">
    <w:name w:val="toc 5"/>
    <w:basedOn w:val="Normln"/>
    <w:next w:val="Normln"/>
    <w:uiPriority w:val="39"/>
    <w:unhideWhenUsed/>
    <w:pPr>
      <w:spacing w:after="57"/>
      <w:ind w:left="1134"/>
    </w:pPr>
  </w:style>
  <w:style w:type="paragraph" w:styleId="Obsah6">
    <w:name w:val="toc 6"/>
    <w:basedOn w:val="Normln"/>
    <w:next w:val="Normln"/>
    <w:uiPriority w:val="39"/>
    <w:unhideWhenUsed/>
    <w:pPr>
      <w:spacing w:after="57"/>
      <w:ind w:left="1417"/>
    </w:pPr>
  </w:style>
  <w:style w:type="paragraph" w:styleId="Obsah7">
    <w:name w:val="toc 7"/>
    <w:basedOn w:val="Normln"/>
    <w:next w:val="Normln"/>
    <w:uiPriority w:val="39"/>
    <w:unhideWhenUsed/>
    <w:pPr>
      <w:spacing w:after="57"/>
      <w:ind w:left="1701"/>
    </w:pPr>
  </w:style>
  <w:style w:type="paragraph" w:styleId="Obsah8">
    <w:name w:val="toc 8"/>
    <w:basedOn w:val="Normln"/>
    <w:next w:val="Normln"/>
    <w:uiPriority w:val="39"/>
    <w:unhideWhenUsed/>
    <w:pPr>
      <w:spacing w:after="57"/>
      <w:ind w:left="1984"/>
    </w:pPr>
  </w:style>
  <w:style w:type="paragraph" w:styleId="Obsah9">
    <w:name w:val="toc 9"/>
    <w:basedOn w:val="Normln"/>
    <w:next w:val="Normln"/>
    <w:uiPriority w:val="39"/>
    <w:unhideWhenUsed/>
    <w:pPr>
      <w:spacing w:after="57"/>
      <w:ind w:left="2268"/>
    </w:pPr>
  </w:style>
  <w:style w:type="paragraph" w:styleId="Nadpisobsahu">
    <w:name w:val="TOC Heading"/>
    <w:uiPriority w:val="39"/>
    <w:unhideWhenUsed/>
  </w:style>
  <w:style w:type="paragraph" w:styleId="Seznamobrzk">
    <w:name w:val="table of figures"/>
    <w:basedOn w:val="Normln"/>
    <w:next w:val="Normln"/>
    <w:uiPriority w:val="99"/>
    <w:unhideWhenUsed/>
    <w:pPr>
      <w:spacing w:after="0"/>
    </w:pPr>
  </w:style>
  <w:style w:type="paragraph" w:customStyle="1" w:styleId="Podkapitola">
    <w:name w:val="Podkapitola"/>
    <w:pPr>
      <w:spacing w:before="120"/>
    </w:pPr>
    <w:rPr>
      <w:b/>
      <w:caps/>
      <w:color w:val="000000"/>
      <w:sz w:val="24"/>
      <w:lang w:eastAsia="cs-CZ"/>
    </w:rPr>
  </w:style>
  <w:style w:type="paragraph" w:customStyle="1" w:styleId="Znaka2">
    <w:name w:val="Značka 2"/>
    <w:basedOn w:val="Normln"/>
    <w:pPr>
      <w:widowControl w:val="0"/>
      <w:numPr>
        <w:numId w:val="10"/>
      </w:numPr>
      <w:tabs>
        <w:tab w:val="left" w:pos="0"/>
        <w:tab w:val="left" w:pos="639"/>
      </w:tabs>
      <w:jc w:val="both"/>
    </w:pPr>
    <w:rPr>
      <w:color w:val="000000"/>
    </w:rPr>
  </w:style>
  <w:style w:type="paragraph" w:customStyle="1" w:styleId="odstavec">
    <w:name w:val="odstavec"/>
    <w:pPr>
      <w:widowControl w:val="0"/>
      <w:numPr>
        <w:numId w:val="16"/>
      </w:numPr>
      <w:spacing w:after="120"/>
      <w:jc w:val="both"/>
    </w:pPr>
    <w:rPr>
      <w:color w:val="000000"/>
      <w:sz w:val="24"/>
      <w:lang w:eastAsia="cs-CZ"/>
    </w:rPr>
  </w:style>
  <w:style w:type="character" w:styleId="slostrnky">
    <w:name w:val="page number"/>
    <w:basedOn w:val="Standardnpsmoodstavce"/>
    <w:semiHidden/>
  </w:style>
  <w:style w:type="paragraph" w:styleId="Zkladntext">
    <w:name w:val="Body Text"/>
    <w:basedOn w:val="Normln"/>
    <w:semiHidden/>
    <w:pPr>
      <w:widowControl w:val="0"/>
      <w:spacing w:after="0"/>
      <w:jc w:val="both"/>
    </w:pPr>
    <w:rPr>
      <w:color w:val="000000"/>
    </w:rPr>
  </w:style>
  <w:style w:type="paragraph" w:styleId="Textbubliny">
    <w:name w:val="Balloon Text"/>
    <w:basedOn w:val="Normln"/>
    <w:link w:val="TextbublinyChar"/>
    <w:uiPriority w:val="99"/>
    <w:semiHidden/>
    <w:unhideWhenUsed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904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1658</Words>
  <Characters>9785</Characters>
  <Application>Microsoft Office Word</Application>
  <DocSecurity>0</DocSecurity>
  <Lines>81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Camea, spol. s r.o.</vt:lpstr>
    </vt:vector>
  </TitlesOfParts>
  <Company>Accon, activity consulting</Company>
  <LinksUpToDate>false</LinksUpToDate>
  <CharactersWithSpaces>11421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Camea, spol. s r.o.</dc:title>
  <dc:creator>Ing. Miriam Jackovičová</dc:creator>
  <cp:lastModifiedBy>Jaroslav Kolarz</cp:lastModifiedBy>
  <cp:revision>2</cp:revision>
  <cp:lastPrinted>2026-01-22T13:14:00Z</cp:lastPrinted>
  <dcterms:created xsi:type="dcterms:W3CDTF">2026-01-22T13:14:00Z</dcterms:created>
  <dcterms:modified xsi:type="dcterms:W3CDTF">2026-01-22T13:14:00Z</dcterms:modified>
  <cp:version>1048576</cp:version>
</cp:coreProperties>
</file>