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EC2D" w14:textId="77777777" w:rsidR="006546B3" w:rsidRDefault="003327F7">
      <w:pPr>
        <w:pStyle w:val="Nzev"/>
        <w:jc w:val="center"/>
      </w:pPr>
      <w:r>
        <w:t>INFORMOVÁNÍ O POSKYTOVÁNÍ PORADENSKÝCH SLUŽEB VE ŠKOLE</w:t>
      </w:r>
    </w:p>
    <w:p w14:paraId="29BF2FFF" w14:textId="77777777" w:rsidR="006546B3" w:rsidRDefault="003327F7">
      <w:pPr>
        <w:jc w:val="center"/>
        <w:rPr>
          <w:rFonts w:hint="eastAsia"/>
        </w:rPr>
      </w:pPr>
      <w:r>
        <w:rPr>
          <w:b/>
        </w:rPr>
        <w:t>školní rok 2026/2027</w:t>
      </w:r>
    </w:p>
    <w:p w14:paraId="26A12593" w14:textId="77777777" w:rsidR="006546B3" w:rsidRDefault="003327F7">
      <w:pPr>
        <w:rPr>
          <w:rFonts w:hint="eastAsia"/>
        </w:rPr>
      </w:pPr>
      <w:r>
        <w:t>Vyšší odborná škola DAKOL a Střední škola DAKOL, o.p.s., v souladu s § 2a odst. 1 písm. g) vyhlášky č. 72/2005 Sb., o poskytování poradenských služeb ve školách a školských poradenských zařízeních, ve znění pozdějších předpisů, informuje žáky a zákonné zástupce nezletilých žáků o poradenských službách poskytovaných školou.</w:t>
      </w:r>
    </w:p>
    <w:p w14:paraId="0F2B4D60" w14:textId="77777777" w:rsidR="006546B3" w:rsidRDefault="003327F7">
      <w:pPr>
        <w:rPr>
          <w:rFonts w:hint="eastAsia"/>
        </w:rPr>
      </w:pPr>
      <w:r>
        <w:t>Poradenské služby jsou ve škole zajišťovány zejména prostřednictvím školního poradenského pracoviště. Jejich cílem je podpora žáků při vzdělávání, řešení vzdělávacích, výchovných, osobních a vztahových obtíží, prevence rizikového chování, podpora žáků se speciálními vzdělávacími potřebami a pomoc při volbě další vzdělávací a profesní cesty.</w:t>
      </w:r>
    </w:p>
    <w:p w14:paraId="0B440E9B" w14:textId="77777777" w:rsidR="006546B3" w:rsidRDefault="003327F7">
      <w:pPr>
        <w:pStyle w:val="Nadpis1"/>
      </w:pPr>
      <w:r>
        <w:t>Kdo poradenské služby ve škole poskytuje</w:t>
      </w:r>
    </w:p>
    <w:p w14:paraId="4CF102A9" w14:textId="77777777" w:rsidR="006546B3" w:rsidRDefault="003327F7">
      <w:pPr>
        <w:pStyle w:val="Nadpis2"/>
      </w:pPr>
      <w:r>
        <w:t>Školní psycholog</w:t>
      </w:r>
    </w:p>
    <w:p w14:paraId="54FFE9A1" w14:textId="77777777" w:rsidR="006546B3" w:rsidRDefault="003327F7">
      <w:pPr>
        <w:rPr>
          <w:rFonts w:hint="eastAsia"/>
        </w:rPr>
      </w:pPr>
      <w:r>
        <w:t>Poskytuje psychologické poradenské služby zejména v oblasti vzdělávacích, výchovných, osobních a vztahových obtíží, adaptace na školu, duševního zdraví, krizových situací a práce s třídními kolektivy. Činnost vykonává v rozsahu standardních činností stanovených vyhláškou č. 72/2005 Sb.</w:t>
      </w:r>
    </w:p>
    <w:p w14:paraId="78B2B654" w14:textId="77777777" w:rsidR="006546B3" w:rsidRDefault="003327F7">
      <w:pPr>
        <w:rPr>
          <w:rFonts w:hint="eastAsia"/>
        </w:rPr>
      </w:pPr>
      <w:r>
        <w:rPr>
          <w:b/>
        </w:rPr>
        <w:t>Mgr. Věra Kučová</w:t>
      </w:r>
      <w:r>
        <w:t xml:space="preserve"> | e-mail: kucova.vera@dakol-karvina.cz</w:t>
      </w:r>
    </w:p>
    <w:p w14:paraId="7B09A37B" w14:textId="77777777" w:rsidR="006546B3" w:rsidRDefault="003327F7">
      <w:pPr>
        <w:rPr>
          <w:rFonts w:hint="eastAsia"/>
        </w:rPr>
      </w:pPr>
      <w:r>
        <w:t>Schůzku je možné sjednat individuálně e-mailem.</w:t>
      </w:r>
    </w:p>
    <w:p w14:paraId="3BD1A656" w14:textId="77777777" w:rsidR="006546B3" w:rsidRDefault="003327F7">
      <w:pPr>
        <w:pStyle w:val="Nadpis2"/>
      </w:pPr>
      <w:r>
        <w:t>Výchovní poradci</w:t>
      </w:r>
    </w:p>
    <w:p w14:paraId="74E7066F" w14:textId="77777777" w:rsidR="006546B3" w:rsidRDefault="003327F7">
      <w:pPr>
        <w:rPr>
          <w:rFonts w:hint="eastAsia"/>
        </w:rPr>
      </w:pPr>
      <w:r>
        <w:t>Poskytují poradenskou pomoc zejména při vzdělávacích a výchovných obtížích, problémech s docházkou a prospěchem, při změně oboru nebo přestupu, v oblasti dalšího vzdělávání a profesní orientace a při zajišťování podpory žáků se speciálními vzdělávacími potřebami. Činnost vykonávají v rozsahu standardních činností stanovených vyhláškou č. 72/2005 Sb.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319"/>
        <w:gridCol w:w="3320"/>
        <w:gridCol w:w="3323"/>
      </w:tblGrid>
      <w:tr w:rsidR="006546B3" w14:paraId="5095A4F7" w14:textId="77777777">
        <w:trPr>
          <w:jc w:val="center"/>
        </w:trPr>
        <w:tc>
          <w:tcPr>
            <w:tcW w:w="3324" w:type="dxa"/>
            <w:vAlign w:val="center"/>
          </w:tcPr>
          <w:p w14:paraId="5DEEBE51" w14:textId="77777777" w:rsidR="006546B3" w:rsidRDefault="003327F7">
            <w:pPr>
              <w:rPr>
                <w:rFonts w:hint="eastAsia"/>
              </w:rPr>
            </w:pPr>
            <w:r>
              <w:rPr>
                <w:b/>
              </w:rPr>
              <w:t>Pracoviště</w:t>
            </w:r>
          </w:p>
        </w:tc>
        <w:tc>
          <w:tcPr>
            <w:tcW w:w="3324" w:type="dxa"/>
            <w:vAlign w:val="center"/>
          </w:tcPr>
          <w:p w14:paraId="2B081C25" w14:textId="77777777" w:rsidR="006546B3" w:rsidRDefault="003327F7">
            <w:pPr>
              <w:rPr>
                <w:rFonts w:hint="eastAsia"/>
              </w:rPr>
            </w:pPr>
            <w:r>
              <w:rPr>
                <w:b/>
              </w:rPr>
              <w:t>Výchovný poradce</w:t>
            </w:r>
          </w:p>
        </w:tc>
        <w:tc>
          <w:tcPr>
            <w:tcW w:w="3324" w:type="dxa"/>
            <w:vAlign w:val="center"/>
          </w:tcPr>
          <w:p w14:paraId="712C6E70" w14:textId="7E0AFE93" w:rsidR="006546B3" w:rsidRDefault="003327F7">
            <w:pPr>
              <w:rPr>
                <w:rFonts w:hint="eastAsia"/>
              </w:rPr>
            </w:pPr>
            <w:r>
              <w:rPr>
                <w:b/>
              </w:rPr>
              <w:t xml:space="preserve">Kontakt </w:t>
            </w:r>
          </w:p>
        </w:tc>
      </w:tr>
      <w:tr w:rsidR="006546B3" w14:paraId="66CC1D71" w14:textId="77777777">
        <w:trPr>
          <w:jc w:val="center"/>
        </w:trPr>
        <w:tc>
          <w:tcPr>
            <w:tcW w:w="3324" w:type="dxa"/>
          </w:tcPr>
          <w:p w14:paraId="17E66F53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Petrovice u Karviné</w:t>
            </w:r>
          </w:p>
        </w:tc>
        <w:tc>
          <w:tcPr>
            <w:tcW w:w="3324" w:type="dxa"/>
          </w:tcPr>
          <w:p w14:paraId="7E498396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Mgr. Michaela Uhlířová</w:t>
            </w:r>
          </w:p>
        </w:tc>
        <w:tc>
          <w:tcPr>
            <w:tcW w:w="3324" w:type="dxa"/>
          </w:tcPr>
          <w:p w14:paraId="654A19C9" w14:textId="06D54ECF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uhlirova.michaela@dakol-karvina.cz</w:t>
            </w:r>
            <w:r>
              <w:rPr>
                <w:sz w:val="19"/>
              </w:rPr>
              <w:br/>
              <w:t>+420 725 656 723</w:t>
            </w:r>
            <w:r>
              <w:rPr>
                <w:sz w:val="19"/>
              </w:rPr>
              <w:br/>
            </w:r>
          </w:p>
        </w:tc>
      </w:tr>
      <w:tr w:rsidR="006546B3" w14:paraId="52AE200F" w14:textId="77777777">
        <w:trPr>
          <w:jc w:val="center"/>
        </w:trPr>
        <w:tc>
          <w:tcPr>
            <w:tcW w:w="3324" w:type="dxa"/>
          </w:tcPr>
          <w:p w14:paraId="3F9267B2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Orlová</w:t>
            </w:r>
          </w:p>
        </w:tc>
        <w:tc>
          <w:tcPr>
            <w:tcW w:w="3324" w:type="dxa"/>
          </w:tcPr>
          <w:p w14:paraId="6EA0E3DD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Mgr. Markéta Juřenčáková</w:t>
            </w:r>
          </w:p>
        </w:tc>
        <w:tc>
          <w:tcPr>
            <w:tcW w:w="3324" w:type="dxa"/>
          </w:tcPr>
          <w:p w14:paraId="2D528B13" w14:textId="403D02FD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jurencakova.marketa@dakol-karvina.cz</w:t>
            </w:r>
            <w:r>
              <w:rPr>
                <w:sz w:val="19"/>
              </w:rPr>
              <w:br/>
            </w:r>
          </w:p>
        </w:tc>
      </w:tr>
      <w:tr w:rsidR="006546B3" w14:paraId="010AB19B" w14:textId="77777777">
        <w:trPr>
          <w:jc w:val="center"/>
        </w:trPr>
        <w:tc>
          <w:tcPr>
            <w:tcW w:w="3324" w:type="dxa"/>
          </w:tcPr>
          <w:p w14:paraId="7D10B636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Havířov</w:t>
            </w:r>
          </w:p>
        </w:tc>
        <w:tc>
          <w:tcPr>
            <w:tcW w:w="3324" w:type="dxa"/>
          </w:tcPr>
          <w:p w14:paraId="052B42DC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Mgr. Nikola Štáffová Janová</w:t>
            </w:r>
          </w:p>
        </w:tc>
        <w:tc>
          <w:tcPr>
            <w:tcW w:w="3324" w:type="dxa"/>
          </w:tcPr>
          <w:p w14:paraId="67B0B488" w14:textId="7FA868B1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staffova.nikola@dakol-karvina.cz</w:t>
            </w:r>
            <w:r>
              <w:rPr>
                <w:sz w:val="19"/>
              </w:rPr>
              <w:br/>
            </w:r>
          </w:p>
        </w:tc>
      </w:tr>
    </w:tbl>
    <w:p w14:paraId="124C45E0" w14:textId="77777777" w:rsidR="006546B3" w:rsidRDefault="003327F7">
      <w:pPr>
        <w:rPr>
          <w:rFonts w:hint="eastAsia"/>
        </w:rPr>
      </w:pPr>
      <w:r>
        <w:rPr>
          <w:i/>
        </w:rPr>
        <w:t>Po předchozí domluvě je možné sjednat také jiný termín konzultace.</w:t>
      </w:r>
    </w:p>
    <w:p w14:paraId="13216F8E" w14:textId="77777777" w:rsidR="006546B3" w:rsidRDefault="003327F7">
      <w:pPr>
        <w:pStyle w:val="Nadpis2"/>
      </w:pPr>
      <w:r>
        <w:t>Školní metodici prevence</w:t>
      </w:r>
    </w:p>
    <w:p w14:paraId="04C15D04" w14:textId="77777777" w:rsidR="006546B3" w:rsidRDefault="003327F7">
      <w:pPr>
        <w:rPr>
          <w:rFonts w:hint="eastAsia"/>
        </w:rPr>
      </w:pPr>
      <w:r>
        <w:t>Zajišťují a koordinují prevenci rizikového chování, poskytují poradenskou pomoc žákům, zákonným zástupcům a pedagogům, podílejí se na řešení problémů v třídních kolektivech a podle potřeby zprostředkovávají odbornou pomoc. Činnost vykonávají v rozsahu standardních činností stanovených vyhláškou č. 72/2005 Sb.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320"/>
        <w:gridCol w:w="3320"/>
        <w:gridCol w:w="3322"/>
      </w:tblGrid>
      <w:tr w:rsidR="006546B3" w14:paraId="3CE54FD7" w14:textId="77777777">
        <w:trPr>
          <w:jc w:val="center"/>
        </w:trPr>
        <w:tc>
          <w:tcPr>
            <w:tcW w:w="3324" w:type="dxa"/>
          </w:tcPr>
          <w:p w14:paraId="091A03B0" w14:textId="77777777" w:rsidR="006546B3" w:rsidRDefault="003327F7">
            <w:pPr>
              <w:rPr>
                <w:rFonts w:hint="eastAsia"/>
              </w:rPr>
            </w:pPr>
            <w:r>
              <w:rPr>
                <w:b/>
              </w:rPr>
              <w:t>Pracoviště</w:t>
            </w:r>
          </w:p>
        </w:tc>
        <w:tc>
          <w:tcPr>
            <w:tcW w:w="3324" w:type="dxa"/>
          </w:tcPr>
          <w:p w14:paraId="460C2CA0" w14:textId="77777777" w:rsidR="006546B3" w:rsidRDefault="003327F7">
            <w:pPr>
              <w:rPr>
                <w:rFonts w:hint="eastAsia"/>
              </w:rPr>
            </w:pPr>
            <w:r>
              <w:rPr>
                <w:b/>
              </w:rPr>
              <w:t>Školní metodik prevence</w:t>
            </w:r>
          </w:p>
        </w:tc>
        <w:tc>
          <w:tcPr>
            <w:tcW w:w="3324" w:type="dxa"/>
          </w:tcPr>
          <w:p w14:paraId="5C18C25D" w14:textId="77777777" w:rsidR="006546B3" w:rsidRDefault="003327F7">
            <w:pPr>
              <w:rPr>
                <w:rFonts w:hint="eastAsia"/>
              </w:rPr>
            </w:pPr>
            <w:r>
              <w:rPr>
                <w:b/>
              </w:rPr>
              <w:t>Kontakt a konzultační hodiny</w:t>
            </w:r>
          </w:p>
        </w:tc>
      </w:tr>
      <w:tr w:rsidR="006546B3" w14:paraId="121F0579" w14:textId="77777777">
        <w:trPr>
          <w:jc w:val="center"/>
        </w:trPr>
        <w:tc>
          <w:tcPr>
            <w:tcW w:w="3324" w:type="dxa"/>
          </w:tcPr>
          <w:p w14:paraId="4434ADB7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Orlová, kabinet C64</w:t>
            </w:r>
          </w:p>
        </w:tc>
        <w:tc>
          <w:tcPr>
            <w:tcW w:w="3324" w:type="dxa"/>
          </w:tcPr>
          <w:p w14:paraId="33F931AE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Mgr. Květoslava Panašová</w:t>
            </w:r>
          </w:p>
        </w:tc>
        <w:tc>
          <w:tcPr>
            <w:tcW w:w="3324" w:type="dxa"/>
          </w:tcPr>
          <w:p w14:paraId="79F39EC6" w14:textId="7AC544C2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panasova.kvetoslava@dakol-karvina.cz</w:t>
            </w:r>
            <w:r>
              <w:rPr>
                <w:sz w:val="19"/>
              </w:rPr>
              <w:br/>
            </w:r>
          </w:p>
        </w:tc>
      </w:tr>
      <w:tr w:rsidR="006546B3" w14:paraId="17A83D81" w14:textId="77777777">
        <w:trPr>
          <w:jc w:val="center"/>
        </w:trPr>
        <w:tc>
          <w:tcPr>
            <w:tcW w:w="3324" w:type="dxa"/>
          </w:tcPr>
          <w:p w14:paraId="4B21AA07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Petrovice u Karviné, kabinet 312</w:t>
            </w:r>
          </w:p>
        </w:tc>
        <w:tc>
          <w:tcPr>
            <w:tcW w:w="3324" w:type="dxa"/>
          </w:tcPr>
          <w:p w14:paraId="6584BBC9" w14:textId="77777777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Ing. Petra Lebiedziková</w:t>
            </w:r>
          </w:p>
        </w:tc>
        <w:tc>
          <w:tcPr>
            <w:tcW w:w="3324" w:type="dxa"/>
          </w:tcPr>
          <w:p w14:paraId="302507C7" w14:textId="7CEBCD6B" w:rsidR="006546B3" w:rsidRDefault="003327F7">
            <w:pPr>
              <w:spacing w:after="40"/>
              <w:rPr>
                <w:rFonts w:hint="eastAsia"/>
              </w:rPr>
            </w:pPr>
            <w:r>
              <w:rPr>
                <w:sz w:val="19"/>
              </w:rPr>
              <w:t>lebiedzikova.petra@dakol-karvina.cz</w:t>
            </w:r>
            <w:r>
              <w:rPr>
                <w:sz w:val="19"/>
              </w:rPr>
              <w:br/>
            </w:r>
          </w:p>
        </w:tc>
      </w:tr>
    </w:tbl>
    <w:p w14:paraId="2C4C3A08" w14:textId="77777777" w:rsidR="006546B3" w:rsidRDefault="003327F7">
      <w:pPr>
        <w:rPr>
          <w:rFonts w:hint="eastAsia"/>
        </w:rPr>
      </w:pPr>
      <w:r>
        <w:rPr>
          <w:i/>
        </w:rPr>
        <w:lastRenderedPageBreak/>
        <w:t>Po domluvě je možné využít konzultaci metodika prevence také na ostatních pracovištích školy.</w:t>
      </w:r>
    </w:p>
    <w:p w14:paraId="035B1948" w14:textId="77777777" w:rsidR="006546B3" w:rsidRDefault="003327F7">
      <w:pPr>
        <w:pStyle w:val="Nadpis1"/>
      </w:pPr>
      <w:r>
        <w:t>Způsob využití poradenských služeb</w:t>
      </w:r>
    </w:p>
    <w:p w14:paraId="58E58080" w14:textId="77777777" w:rsidR="006546B3" w:rsidRDefault="003327F7">
      <w:pPr>
        <w:pStyle w:val="Seznamsodrkami"/>
        <w:rPr>
          <w:rFonts w:hint="eastAsia"/>
        </w:rPr>
      </w:pPr>
      <w:r>
        <w:t>Žák nebo zákonný zástupce se může obrátit přímo na příslušného pracovníka školního poradenského pracoviště osobně, e-mailem nebo telefonicky, je-li telefonní kontakt uveden.</w:t>
      </w:r>
    </w:p>
    <w:p w14:paraId="777F81D1" w14:textId="77777777" w:rsidR="006546B3" w:rsidRDefault="003327F7">
      <w:pPr>
        <w:pStyle w:val="Seznamsodrkami"/>
        <w:rPr>
          <w:rFonts w:hint="eastAsia"/>
        </w:rPr>
      </w:pPr>
      <w:r>
        <w:t>Poradenské služby jsou poskytovány s ohledem na individuální potřeby žáka, ochranu jeho práv, soukromí a důvěrnost sdělených informací, v mezích platných právních předpisů.</w:t>
      </w:r>
    </w:p>
    <w:p w14:paraId="71A42E87" w14:textId="77777777" w:rsidR="006546B3" w:rsidRDefault="003327F7">
      <w:pPr>
        <w:pStyle w:val="Seznamsodrkami"/>
        <w:rPr>
          <w:rFonts w:hint="eastAsia"/>
        </w:rPr>
      </w:pPr>
      <w:r>
        <w:t>U individuálních psychologických poradenských služeb škola zajišťuje také prokazatelné a srozumitelné informování žáka a zákonného zástupce nezletilého žáka v rozsahu stanoveném právními předpisy.</w:t>
      </w:r>
    </w:p>
    <w:p w14:paraId="4299D7C5" w14:textId="77777777" w:rsidR="006546B3" w:rsidRDefault="003327F7">
      <w:pPr>
        <w:rPr>
          <w:rFonts w:hint="eastAsia"/>
        </w:rPr>
      </w:pPr>
      <w:r>
        <w:t>Aktuální kontakty a případné změny konzultačních hodin jsou zveřejňovány prostřednictvím informačních kanálů školy.</w:t>
      </w:r>
    </w:p>
    <w:p w14:paraId="22F77B9B" w14:textId="77777777" w:rsidR="006546B3" w:rsidRDefault="003327F7">
      <w:pPr>
        <w:spacing w:before="240"/>
        <w:rPr>
          <w:rFonts w:hint="eastAsia"/>
        </w:rPr>
      </w:pPr>
      <w:r>
        <w:t>V Petrovicích u Karviné dne 24. 8. 2026</w:t>
      </w:r>
    </w:p>
    <w:p w14:paraId="0B4DB763" w14:textId="77777777" w:rsidR="006546B3" w:rsidRDefault="003327F7">
      <w:pPr>
        <w:spacing w:before="360"/>
        <w:rPr>
          <w:rFonts w:hint="eastAsia"/>
        </w:rPr>
      </w:pPr>
      <w:r>
        <w:rPr>
          <w:b/>
        </w:rPr>
        <w:t>Mgr. Michaela Pacanovská</w:t>
      </w:r>
      <w:r>
        <w:rPr>
          <w:b/>
        </w:rPr>
        <w:br/>
        <w:t>ředitelka školy</w:t>
      </w:r>
    </w:p>
    <w:sectPr w:rsidR="006546B3" w:rsidSect="00034616">
      <w:footerReference w:type="default" r:id="rId8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FB67B" w14:textId="77777777" w:rsidR="00F5684A" w:rsidRDefault="00F5684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10171D2" w14:textId="77777777" w:rsidR="00F5684A" w:rsidRDefault="00F5684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AC798" w14:textId="77777777" w:rsidR="006546B3" w:rsidRDefault="003327F7">
    <w:pPr>
      <w:pStyle w:val="Zpat"/>
      <w:jc w:val="center"/>
      <w:rPr>
        <w:rFonts w:hint="eastAsia"/>
      </w:rPr>
    </w:pPr>
    <w:r>
      <w:rPr>
        <w:sz w:val="16"/>
      </w:rPr>
      <w:t>Informování o poskytování poradenských služeb ve škole | školní rok 2026/2027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5D130" w14:textId="77777777" w:rsidR="00F5684A" w:rsidRDefault="00F5684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EF6DD4C" w14:textId="77777777" w:rsidR="00F5684A" w:rsidRDefault="00F5684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5BED"/>
    <w:rsid w:val="0029639D"/>
    <w:rsid w:val="00326F90"/>
    <w:rsid w:val="003327F7"/>
    <w:rsid w:val="005927D8"/>
    <w:rsid w:val="006546B3"/>
    <w:rsid w:val="00AA1D8D"/>
    <w:rsid w:val="00B47730"/>
    <w:rsid w:val="00CB0664"/>
    <w:rsid w:val="00F568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A5810"/>
  <w14:defaultImageDpi w14:val="300"/>
  <w15:docId w15:val="{CCFADDE8-557D-4243-BF45-5B990B17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/>
    </w:pPr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Michaela Pacanovská</cp:lastModifiedBy>
  <cp:revision>3</cp:revision>
  <dcterms:created xsi:type="dcterms:W3CDTF">2026-08-24T10:52:00Z</dcterms:created>
  <dcterms:modified xsi:type="dcterms:W3CDTF">2026-08-24T11:23:00Z</dcterms:modified>
  <cp:category/>
</cp:coreProperties>
</file>